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rPr>
        <w:id w:val="-2092688931"/>
        <w:docPartObj>
          <w:docPartGallery w:val="Cover Pages"/>
          <w:docPartUnique/>
        </w:docPartObj>
      </w:sdtPr>
      <w:sdtEndPr/>
      <w:sdtContent>
        <w:p w14:paraId="0EC76BF0" w14:textId="6C77ACB3" w:rsidR="00EA6706" w:rsidRPr="006836C8" w:rsidRDefault="00CB2B9D" w:rsidP="00E8409D">
          <w:pPr>
            <w:rPr>
              <w:rFonts w:ascii="Arial" w:hAnsi="Arial" w:cs="Arial"/>
            </w:rPr>
          </w:pPr>
          <w:r>
            <w:rPr>
              <w:rFonts w:ascii="Arial" w:hAnsi="Arial" w:cs="Arial"/>
            </w:rPr>
            <w:pict w14:anchorId="0D8BE0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ouncil Logo - The Rural City of Murray Bridge" style="width:204pt;height:1in">
                <v:imagedata r:id="rId8" o:title="MurrayBridge-Council-RGB"/>
              </v:shape>
            </w:pict>
          </w:r>
        </w:p>
        <w:p w14:paraId="0E93EEA9" w14:textId="77777777" w:rsidR="00F9104D" w:rsidRPr="006836C8" w:rsidRDefault="00F9104D" w:rsidP="00897F68">
          <w:pPr>
            <w:jc w:val="both"/>
            <w:rPr>
              <w:rFonts w:ascii="Arial" w:hAnsi="Arial" w:cs="Arial"/>
            </w:rPr>
          </w:pPr>
        </w:p>
        <w:p w14:paraId="6C32F7B1" w14:textId="1F1539D3" w:rsidR="00F9104D" w:rsidRPr="006836C8" w:rsidRDefault="00F9104D" w:rsidP="00897F68">
          <w:pPr>
            <w:jc w:val="both"/>
            <w:rPr>
              <w:rFonts w:ascii="Arial" w:hAnsi="Arial" w:cs="Arial"/>
              <w:sz w:val="44"/>
            </w:rPr>
          </w:pPr>
        </w:p>
        <w:p w14:paraId="0C580A0E" w14:textId="3E0D927A" w:rsidR="00F9104D" w:rsidRPr="0041260F" w:rsidRDefault="00F9104D" w:rsidP="00F9104D">
          <w:pPr>
            <w:pStyle w:val="Heading2"/>
            <w:spacing w:line="240" w:lineRule="auto"/>
            <w:rPr>
              <w:rFonts w:cs="Arial"/>
              <w:color w:val="00626C"/>
              <w:sz w:val="60"/>
              <w:szCs w:val="60"/>
            </w:rPr>
          </w:pPr>
          <w:bookmarkStart w:id="0" w:name="_Toc208398173"/>
          <w:r w:rsidRPr="0041260F">
            <w:rPr>
              <w:rFonts w:cs="Arial"/>
              <w:color w:val="00626C"/>
              <w:sz w:val="60"/>
              <w:szCs w:val="60"/>
            </w:rPr>
            <w:t>The Rural City of Murray Bridge</w:t>
          </w:r>
          <w:bookmarkEnd w:id="0"/>
          <w:r w:rsidRPr="0041260F">
            <w:rPr>
              <w:rFonts w:cs="Arial"/>
              <w:color w:val="00626C"/>
              <w:sz w:val="60"/>
              <w:szCs w:val="60"/>
            </w:rPr>
            <w:t xml:space="preserve"> </w:t>
          </w:r>
        </w:p>
        <w:p w14:paraId="29B92950" w14:textId="7A3B7664" w:rsidR="00F9104D" w:rsidRPr="006836C8" w:rsidRDefault="00F9104D" w:rsidP="00F9104D">
          <w:pPr>
            <w:pStyle w:val="Heading2"/>
            <w:spacing w:line="240" w:lineRule="auto"/>
            <w:rPr>
              <w:rFonts w:cs="Arial"/>
              <w:sz w:val="96"/>
              <w:szCs w:val="96"/>
            </w:rPr>
          </w:pPr>
          <w:bookmarkStart w:id="1" w:name="_Toc208398174"/>
          <w:r w:rsidRPr="006836C8">
            <w:rPr>
              <w:rFonts w:cs="Arial"/>
              <w:sz w:val="96"/>
              <w:szCs w:val="96"/>
            </w:rPr>
            <w:t>Disability Access and Inclusion Plan</w:t>
          </w:r>
          <w:bookmarkEnd w:id="1"/>
        </w:p>
        <w:p w14:paraId="5639E146" w14:textId="43B6AA70" w:rsidR="00F9104D" w:rsidRPr="006836C8" w:rsidRDefault="00F9104D" w:rsidP="00F9104D">
          <w:pPr>
            <w:pStyle w:val="Heading2"/>
            <w:spacing w:line="240" w:lineRule="auto"/>
            <w:rPr>
              <w:rFonts w:cs="Arial"/>
              <w:sz w:val="96"/>
              <w:szCs w:val="96"/>
            </w:rPr>
          </w:pPr>
          <w:bookmarkStart w:id="2" w:name="_Toc208398175"/>
          <w:r w:rsidRPr="006836C8">
            <w:rPr>
              <w:rFonts w:cs="Arial"/>
              <w:sz w:val="96"/>
              <w:szCs w:val="96"/>
            </w:rPr>
            <w:t>2025 -</w:t>
          </w:r>
          <w:r w:rsidR="0089580F">
            <w:rPr>
              <w:rFonts w:cs="Arial"/>
              <w:sz w:val="96"/>
              <w:szCs w:val="96"/>
            </w:rPr>
            <w:t xml:space="preserve"> </w:t>
          </w:r>
          <w:r w:rsidRPr="006836C8">
            <w:rPr>
              <w:rFonts w:cs="Arial"/>
              <w:sz w:val="96"/>
              <w:szCs w:val="96"/>
            </w:rPr>
            <w:t>2029</w:t>
          </w:r>
          <w:bookmarkEnd w:id="2"/>
        </w:p>
        <w:p w14:paraId="30AB270C" w14:textId="77777777" w:rsidR="00F9104D" w:rsidRPr="006836C8" w:rsidRDefault="00F9104D" w:rsidP="00897F68">
          <w:pPr>
            <w:jc w:val="both"/>
            <w:rPr>
              <w:rFonts w:ascii="Arial" w:hAnsi="Arial" w:cs="Arial"/>
            </w:rPr>
          </w:pPr>
        </w:p>
        <w:p w14:paraId="0FFF01CC" w14:textId="7A552CF8" w:rsidR="0031148A" w:rsidRPr="006836C8" w:rsidRDefault="00CB2B9D" w:rsidP="00897F68">
          <w:pPr>
            <w:jc w:val="both"/>
            <w:rPr>
              <w:rFonts w:ascii="Arial" w:hAnsi="Arial" w:cs="Arial"/>
            </w:rPr>
          </w:pPr>
        </w:p>
      </w:sdtContent>
    </w:sdt>
    <w:sdt>
      <w:sdtPr>
        <w:rPr>
          <w:rStyle w:val="Heading1Char"/>
          <w:sz w:val="96"/>
          <w:szCs w:val="80"/>
        </w:rPr>
        <w:alias w:val="Title"/>
        <w:tag w:val=""/>
        <w:id w:val="-1476986296"/>
        <w:showingPlcHdr/>
        <w:dataBinding w:prefixMappings="xmlns:ns0='http://purl.org/dc/elements/1.1/' xmlns:ns1='http://schemas.openxmlformats.org/package/2006/metadata/core-properties' " w:xpath="/ns1:coreProperties[1]/ns0:title[1]" w:storeItemID="{6C3C8BC8-F283-45AE-878A-BAB7291924A1}"/>
        <w:text/>
      </w:sdtPr>
      <w:sdtEndPr>
        <w:rPr>
          <w:rStyle w:val="Heading1Char"/>
        </w:rPr>
      </w:sdtEndPr>
      <w:sdtContent>
        <w:p w14:paraId="3B68DA85" w14:textId="27B9D460" w:rsidR="00F9104D" w:rsidRPr="006836C8" w:rsidRDefault="00F9104D" w:rsidP="00F9104D">
          <w:pPr>
            <w:rPr>
              <w:rStyle w:val="Heading1Char"/>
              <w:sz w:val="96"/>
              <w:szCs w:val="80"/>
            </w:rPr>
          </w:pPr>
          <w:r w:rsidRPr="006836C8">
            <w:rPr>
              <w:rStyle w:val="Heading1Char"/>
              <w:sz w:val="96"/>
              <w:szCs w:val="80"/>
            </w:rPr>
            <w:t xml:space="preserve">     </w:t>
          </w:r>
        </w:p>
      </w:sdtContent>
    </w:sdt>
    <w:p w14:paraId="22E0793A" w14:textId="52986509" w:rsidR="00EA6706" w:rsidRPr="006836C8" w:rsidRDefault="00EA6706" w:rsidP="00897F68">
      <w:pPr>
        <w:jc w:val="both"/>
        <w:rPr>
          <w:rFonts w:ascii="Arial" w:hAnsi="Arial" w:cs="Arial"/>
        </w:rPr>
      </w:pPr>
    </w:p>
    <w:p w14:paraId="0283D3D4" w14:textId="7B6ACB09" w:rsidR="00EA6706" w:rsidRPr="006836C8" w:rsidRDefault="00EA6706" w:rsidP="00897F68">
      <w:pPr>
        <w:jc w:val="both"/>
        <w:rPr>
          <w:rFonts w:ascii="Arial" w:hAnsi="Arial" w:cs="Arial"/>
        </w:rPr>
      </w:pPr>
    </w:p>
    <w:p w14:paraId="4AFC20CA" w14:textId="77777777" w:rsidR="00EA6706" w:rsidRPr="006836C8" w:rsidRDefault="00EA6706" w:rsidP="00897F68">
      <w:pPr>
        <w:jc w:val="both"/>
        <w:rPr>
          <w:rFonts w:ascii="Arial" w:hAnsi="Arial" w:cs="Arial"/>
        </w:rPr>
      </w:pPr>
      <w:r w:rsidRPr="006836C8">
        <w:rPr>
          <w:rFonts w:ascii="Arial" w:hAnsi="Arial" w:cs="Arial"/>
        </w:rPr>
        <w:br w:type="page"/>
      </w:r>
    </w:p>
    <w:p w14:paraId="4640F1E2" w14:textId="7B01B963" w:rsidR="00197971" w:rsidRPr="006836C8" w:rsidRDefault="00743867" w:rsidP="00197971">
      <w:pPr>
        <w:jc w:val="both"/>
        <w:rPr>
          <w:rFonts w:ascii="Arial" w:hAnsi="Arial" w:cs="Arial"/>
          <w:sz w:val="36"/>
          <w:szCs w:val="36"/>
        </w:rPr>
      </w:pPr>
      <w:bookmarkStart w:id="3" w:name="_Toc208398176"/>
      <w:r w:rsidRPr="006836C8">
        <w:rPr>
          <w:rStyle w:val="Heading1Char"/>
        </w:rPr>
        <w:lastRenderedPageBreak/>
        <w:t>Mayor</w:t>
      </w:r>
      <w:r w:rsidR="00437895">
        <w:rPr>
          <w:rStyle w:val="Heading1Char"/>
        </w:rPr>
        <w:t xml:space="preserve"> and CEO’s</w:t>
      </w:r>
      <w:r w:rsidRPr="006836C8">
        <w:rPr>
          <w:rStyle w:val="Heading1Char"/>
        </w:rPr>
        <w:t xml:space="preserve"> </w:t>
      </w:r>
      <w:r w:rsidR="00437895">
        <w:rPr>
          <w:rStyle w:val="Heading1Char"/>
        </w:rPr>
        <w:t>M</w:t>
      </w:r>
      <w:r w:rsidRPr="006836C8">
        <w:rPr>
          <w:rStyle w:val="Heading1Char"/>
        </w:rPr>
        <w:t>essage</w:t>
      </w:r>
      <w:bookmarkEnd w:id="3"/>
      <w:r w:rsidR="00357793" w:rsidRPr="006836C8">
        <w:rPr>
          <w:rFonts w:ascii="Arial" w:hAnsi="Arial" w:cs="Arial"/>
          <w:sz w:val="36"/>
          <w:szCs w:val="36"/>
        </w:rPr>
        <w:t xml:space="preserve"> </w:t>
      </w:r>
    </w:p>
    <w:p w14:paraId="56D99248" w14:textId="04D608E6" w:rsidR="00437895" w:rsidRPr="00437895" w:rsidRDefault="00437895" w:rsidP="00437895">
      <w:pPr>
        <w:rPr>
          <w:rFonts w:ascii="Arial" w:hAnsi="Arial" w:cs="Arial"/>
          <w:lang w:val="en-US"/>
        </w:rPr>
      </w:pPr>
      <w:r w:rsidRPr="00437895">
        <w:rPr>
          <w:rFonts w:ascii="Arial" w:hAnsi="Arial" w:cs="Arial"/>
          <w:lang w:val="en-US"/>
        </w:rPr>
        <w:t xml:space="preserve">Council is proud to launch the </w:t>
      </w:r>
      <w:r w:rsidRPr="00437895">
        <w:rPr>
          <w:rFonts w:ascii="Arial" w:hAnsi="Arial" w:cs="Arial"/>
          <w:i/>
          <w:iCs/>
          <w:lang w:val="en-US"/>
        </w:rPr>
        <w:t>Rural City of Murray Bridge Disability Access and Inclusion Plan (DAIP) 2025–2029</w:t>
      </w:r>
      <w:r w:rsidRPr="00437895">
        <w:rPr>
          <w:rFonts w:ascii="Arial" w:hAnsi="Arial" w:cs="Arial"/>
          <w:lang w:val="en-US"/>
        </w:rPr>
        <w:t>. Over the next four years, we will work to implement the meaningful actions outlined in this plan with the goal of building a more inclusive and accessible community for all residents.</w:t>
      </w:r>
    </w:p>
    <w:p w14:paraId="3576375A" w14:textId="77777777" w:rsidR="00437895" w:rsidRPr="00437895" w:rsidRDefault="00437895" w:rsidP="00437895">
      <w:pPr>
        <w:rPr>
          <w:rFonts w:ascii="Arial" w:hAnsi="Arial" w:cs="Arial"/>
        </w:rPr>
      </w:pPr>
      <w:r w:rsidRPr="00437895">
        <w:rPr>
          <w:rFonts w:ascii="Arial" w:hAnsi="Arial" w:cs="Arial"/>
        </w:rPr>
        <w:t>Priority initiatives will include:</w:t>
      </w:r>
    </w:p>
    <w:p w14:paraId="133646BF" w14:textId="77777777" w:rsidR="00437895" w:rsidRPr="00437895" w:rsidRDefault="00437895" w:rsidP="00437895">
      <w:pPr>
        <w:numPr>
          <w:ilvl w:val="0"/>
          <w:numId w:val="20"/>
        </w:numPr>
        <w:rPr>
          <w:rFonts w:ascii="Arial" w:hAnsi="Arial" w:cs="Arial"/>
        </w:rPr>
      </w:pPr>
      <w:r w:rsidRPr="00437895">
        <w:rPr>
          <w:rFonts w:ascii="Arial" w:hAnsi="Arial" w:cs="Arial"/>
        </w:rPr>
        <w:t>Providing access and inclusion training for all staff, volunteers and Council Members</w:t>
      </w:r>
    </w:p>
    <w:p w14:paraId="2444D911" w14:textId="77777777" w:rsidR="00437895" w:rsidRPr="00437895" w:rsidRDefault="00437895" w:rsidP="00437895">
      <w:pPr>
        <w:numPr>
          <w:ilvl w:val="0"/>
          <w:numId w:val="20"/>
        </w:numPr>
        <w:rPr>
          <w:rFonts w:ascii="Arial" w:hAnsi="Arial" w:cs="Arial"/>
        </w:rPr>
      </w:pPr>
      <w:r w:rsidRPr="00437895">
        <w:rPr>
          <w:rFonts w:ascii="Arial" w:hAnsi="Arial" w:cs="Arial"/>
        </w:rPr>
        <w:t>Ensuring Council events are inclusive and accessible</w:t>
      </w:r>
    </w:p>
    <w:p w14:paraId="00482630" w14:textId="77777777" w:rsidR="00437895" w:rsidRPr="00437895" w:rsidRDefault="00437895" w:rsidP="00437895">
      <w:pPr>
        <w:numPr>
          <w:ilvl w:val="0"/>
          <w:numId w:val="20"/>
        </w:numPr>
        <w:rPr>
          <w:rFonts w:ascii="Arial" w:hAnsi="Arial" w:cs="Arial"/>
        </w:rPr>
      </w:pPr>
      <w:r w:rsidRPr="00437895">
        <w:rPr>
          <w:rFonts w:ascii="Arial" w:hAnsi="Arial" w:cs="Arial"/>
        </w:rPr>
        <w:t>Prioritising upgrades to Council infrastructure to meet accessibility standards</w:t>
      </w:r>
    </w:p>
    <w:p w14:paraId="6AEDBE13" w14:textId="77777777" w:rsidR="00437895" w:rsidRPr="00437895" w:rsidRDefault="00437895" w:rsidP="00437895">
      <w:pPr>
        <w:numPr>
          <w:ilvl w:val="0"/>
          <w:numId w:val="20"/>
        </w:numPr>
        <w:rPr>
          <w:rFonts w:ascii="Arial" w:hAnsi="Arial" w:cs="Arial"/>
        </w:rPr>
      </w:pPr>
      <w:r w:rsidRPr="00437895">
        <w:rPr>
          <w:rFonts w:ascii="Arial" w:hAnsi="Arial" w:cs="Arial"/>
        </w:rPr>
        <w:t>Developing resources and materials in accessible formats</w:t>
      </w:r>
    </w:p>
    <w:p w14:paraId="3DA1D969" w14:textId="77777777" w:rsidR="00437895" w:rsidRPr="00437895" w:rsidRDefault="00437895" w:rsidP="00437895">
      <w:pPr>
        <w:numPr>
          <w:ilvl w:val="0"/>
          <w:numId w:val="20"/>
        </w:numPr>
        <w:rPr>
          <w:rFonts w:ascii="Arial" w:hAnsi="Arial" w:cs="Arial"/>
        </w:rPr>
      </w:pPr>
      <w:r w:rsidRPr="00437895">
        <w:rPr>
          <w:rFonts w:ascii="Arial" w:hAnsi="Arial" w:cs="Arial"/>
        </w:rPr>
        <w:t>Reviewing Council’s recruitment and interview processes to support inclusive practises</w:t>
      </w:r>
    </w:p>
    <w:p w14:paraId="7D0BFF6B" w14:textId="52E2BFAC" w:rsidR="00437895" w:rsidRPr="00437895" w:rsidRDefault="00437895" w:rsidP="00437895">
      <w:pPr>
        <w:rPr>
          <w:rFonts w:ascii="Arial" w:hAnsi="Arial" w:cs="Arial"/>
        </w:rPr>
      </w:pPr>
      <w:r w:rsidRPr="00437895">
        <w:rPr>
          <w:rFonts w:ascii="Arial" w:hAnsi="Arial" w:cs="Arial"/>
        </w:rPr>
        <w:t>This plan has been developed through extensive consultation with the Ability Action Group (AAG), community members, disability providers, and other stakeholders, all with lived experience of disability and/or the experience of caring for or working with people living with disability. Across Council, teams have collaborated to form our internal Disability Access and Inclusion Working Group, which will oversee the delivery of actions and ensure progress is reported to both State Government and the community throughout the life of the plan.</w:t>
      </w:r>
    </w:p>
    <w:p w14:paraId="5052B49D" w14:textId="77777777" w:rsidR="00437895" w:rsidRPr="00437895" w:rsidRDefault="00437895" w:rsidP="00437895">
      <w:pPr>
        <w:rPr>
          <w:rFonts w:ascii="Arial" w:hAnsi="Arial" w:cs="Arial"/>
        </w:rPr>
      </w:pPr>
      <w:r w:rsidRPr="00437895">
        <w:rPr>
          <w:rFonts w:ascii="Arial" w:hAnsi="Arial" w:cs="Arial"/>
        </w:rPr>
        <w:t>We also acknowledge the priority groups identified through this work and the important role that intersectionality plays in the lives of people with disability. In our region, 4.5 percent of people under the age of 65 live with a profound or severe disability. Achieving genuine access and inclusion requires action at all levels of government and a shared commitment across every sector of society.</w:t>
      </w:r>
    </w:p>
    <w:p w14:paraId="0FE7D7E9" w14:textId="77777777" w:rsidR="00437895" w:rsidRPr="00437895" w:rsidRDefault="00437895" w:rsidP="00437895">
      <w:pPr>
        <w:rPr>
          <w:rFonts w:ascii="Arial" w:hAnsi="Arial" w:cs="Arial"/>
        </w:rPr>
      </w:pPr>
      <w:r w:rsidRPr="00437895">
        <w:rPr>
          <w:rFonts w:ascii="Arial" w:hAnsi="Arial" w:cs="Arial"/>
        </w:rPr>
        <w:t>Local Government plays a critical role in shaping inclusive communities. We remain committed to listening to the voices of people living with disability and applying a disability-lens across all areas of our work, guided by the advice of the Ability Action Group.</w:t>
      </w:r>
    </w:p>
    <w:p w14:paraId="4C52B633" w14:textId="77777777" w:rsidR="00437895" w:rsidRPr="00437895" w:rsidRDefault="00437895" w:rsidP="00437895">
      <w:pPr>
        <w:rPr>
          <w:rFonts w:ascii="Arial" w:hAnsi="Arial" w:cs="Arial"/>
        </w:rPr>
      </w:pPr>
      <w:r w:rsidRPr="00437895">
        <w:rPr>
          <w:rFonts w:ascii="Arial" w:hAnsi="Arial" w:cs="Arial"/>
        </w:rPr>
        <w:lastRenderedPageBreak/>
        <w:t>As a Council, we must remain flexible, agile and responsive to the changing needs of our growing community. This plan reflects our ongoing commitment to listening, learning and adapting, ensuring that we continue to deliver services and initiatives that create a connected, inclusive and thriving Rural City.</w:t>
      </w:r>
    </w:p>
    <w:p w14:paraId="1C2490FB" w14:textId="77777777" w:rsidR="00437895" w:rsidRPr="00437895" w:rsidRDefault="00437895" w:rsidP="00437895">
      <w:pPr>
        <w:rPr>
          <w:rFonts w:ascii="Arial" w:hAnsi="Arial" w:cs="Arial"/>
        </w:rPr>
      </w:pPr>
      <w:r w:rsidRPr="00437895">
        <w:rPr>
          <w:rFonts w:ascii="Arial" w:hAnsi="Arial" w:cs="Arial"/>
        </w:rPr>
        <w:t>We extend our sincere thanks to our community members, partners and stakeholders for their valuable contributions in shaping this plan. Your insights, experiences and participation continue to guide our shared vision for a stronger, more inclusive future for all.</w:t>
      </w:r>
    </w:p>
    <w:p w14:paraId="3A03609F" w14:textId="41DAA77A" w:rsidR="006C2DDD" w:rsidRPr="006836C8" w:rsidRDefault="006C2DDD" w:rsidP="006C2DDD">
      <w:pPr>
        <w:rPr>
          <w:rFonts w:ascii="Arial" w:hAnsi="Arial" w:cs="Arial"/>
        </w:rPr>
      </w:pPr>
      <w:r w:rsidRPr="006836C8">
        <w:rPr>
          <w:rFonts w:ascii="Arial" w:hAnsi="Arial" w:cs="Arial"/>
        </w:rPr>
        <w:br w:type="page"/>
      </w:r>
    </w:p>
    <w:p w14:paraId="11FEEA2F" w14:textId="19504A64" w:rsidR="00EA6706" w:rsidRPr="00AE3AC3" w:rsidRDefault="00EA6706" w:rsidP="00EC0C9B">
      <w:pPr>
        <w:spacing w:after="0" w:line="240" w:lineRule="auto"/>
        <w:jc w:val="both"/>
        <w:rPr>
          <w:rFonts w:ascii="Arial" w:hAnsi="Arial" w:cs="Arial"/>
          <w:sz w:val="36"/>
          <w:szCs w:val="36"/>
        </w:rPr>
      </w:pPr>
      <w:bookmarkStart w:id="4" w:name="_Toc208398177"/>
      <w:r w:rsidRPr="00AE3AC3">
        <w:rPr>
          <w:rStyle w:val="Heading1Char"/>
        </w:rPr>
        <w:lastRenderedPageBreak/>
        <w:t>Contents</w:t>
      </w:r>
      <w:bookmarkEnd w:id="4"/>
      <w:r w:rsidR="006F638A" w:rsidRPr="00AE3AC3">
        <w:rPr>
          <w:rFonts w:ascii="Arial" w:hAnsi="Arial" w:cs="Arial"/>
          <w:sz w:val="36"/>
          <w:szCs w:val="36"/>
        </w:rPr>
        <w:t xml:space="preserve"> </w:t>
      </w:r>
    </w:p>
    <w:sdt>
      <w:sdtPr>
        <w:rPr>
          <w:rFonts w:ascii="MrEavesXLModOTBook" w:eastAsiaTheme="minorHAnsi" w:hAnsi="MrEavesXLModOTBook" w:cstheme="minorBidi"/>
          <w:color w:val="auto"/>
          <w:kern w:val="2"/>
          <w:sz w:val="24"/>
          <w:szCs w:val="22"/>
          <w:lang w:val="en-AU"/>
          <w14:ligatures w14:val="standardContextual"/>
        </w:rPr>
        <w:id w:val="1740361897"/>
        <w:docPartObj>
          <w:docPartGallery w:val="Table of Contents"/>
          <w:docPartUnique/>
        </w:docPartObj>
      </w:sdtPr>
      <w:sdtEndPr>
        <w:rPr>
          <w:rFonts w:ascii="Arial" w:hAnsi="Arial"/>
          <w:b/>
          <w:bCs/>
          <w:noProof/>
        </w:rPr>
      </w:sdtEndPr>
      <w:sdtContent>
        <w:p w14:paraId="46B5529A" w14:textId="4A1573DB" w:rsidR="00595EB9" w:rsidRPr="00AE3AC3" w:rsidRDefault="00595EB9" w:rsidP="0089580F">
          <w:pPr>
            <w:pStyle w:val="TOCHeading"/>
            <w:rPr>
              <w:rFonts w:eastAsiaTheme="minorEastAsia"/>
              <w:noProof/>
              <w:sz w:val="22"/>
              <w:lang w:eastAsia="en-AU"/>
            </w:rPr>
          </w:pPr>
          <w:r w:rsidRPr="00AE3AC3">
            <w:fldChar w:fldCharType="begin"/>
          </w:r>
          <w:r w:rsidRPr="00AE3AC3">
            <w:instrText xml:space="preserve"> TOC \o "1-2" \h \z \u </w:instrText>
          </w:r>
          <w:r w:rsidRPr="00AE3AC3">
            <w:fldChar w:fldCharType="separate"/>
          </w:r>
        </w:p>
        <w:p w14:paraId="4D029BF7" w14:textId="4160F837" w:rsidR="0078526B" w:rsidRPr="0078526B" w:rsidRDefault="0078526B" w:rsidP="00740747">
          <w:pPr>
            <w:pStyle w:val="TOC1"/>
            <w:spacing w:line="276" w:lineRule="auto"/>
            <w:rPr>
              <w:rFonts w:ascii="Arial" w:eastAsiaTheme="minorEastAsia" w:hAnsi="Arial" w:cs="Arial"/>
              <w:noProof/>
              <w:kern w:val="0"/>
              <w:sz w:val="22"/>
              <w:lang w:eastAsia="en-AU"/>
              <w14:ligatures w14:val="none"/>
            </w:rPr>
          </w:pPr>
          <w:hyperlink w:anchor="_Toc208398178" w:history="1">
            <w:r>
              <w:rPr>
                <w:rStyle w:val="Hyperlink"/>
                <w:rFonts w:ascii="Arial" w:hAnsi="Arial" w:cs="Arial"/>
                <w:noProof/>
              </w:rPr>
              <w:t>Mayor and CEO’s Message</w:t>
            </w:r>
            <w:r w:rsidRPr="00AE3AC3">
              <w:rPr>
                <w:rFonts w:ascii="Arial" w:hAnsi="Arial" w:cs="Arial"/>
                <w:noProof/>
                <w:webHidden/>
              </w:rPr>
              <w:tab/>
            </w:r>
          </w:hyperlink>
          <w:r w:rsidR="0089580F">
            <w:rPr>
              <w:rFonts w:ascii="Arial" w:hAnsi="Arial" w:cs="Arial"/>
              <w:noProof/>
            </w:rPr>
            <w:t>1</w:t>
          </w:r>
        </w:p>
        <w:p w14:paraId="352EA820" w14:textId="30728377" w:rsidR="00595EB9" w:rsidRPr="00AE3AC3" w:rsidRDefault="00595EB9" w:rsidP="00740747">
          <w:pPr>
            <w:pStyle w:val="TOC1"/>
            <w:spacing w:line="276" w:lineRule="auto"/>
            <w:rPr>
              <w:rFonts w:ascii="Arial" w:eastAsiaTheme="minorEastAsia" w:hAnsi="Arial" w:cs="Arial"/>
              <w:noProof/>
              <w:kern w:val="0"/>
              <w:sz w:val="22"/>
              <w:lang w:eastAsia="en-AU"/>
              <w14:ligatures w14:val="none"/>
            </w:rPr>
          </w:pPr>
          <w:hyperlink w:anchor="_Toc208398178" w:history="1">
            <w:r w:rsidRPr="00AE3AC3">
              <w:rPr>
                <w:rStyle w:val="Hyperlink"/>
                <w:rFonts w:ascii="Arial" w:hAnsi="Arial" w:cs="Arial"/>
                <w:noProof/>
              </w:rPr>
              <w:t>Acknowledgement of Country</w:t>
            </w:r>
            <w:r w:rsidRPr="00AE3AC3">
              <w:rPr>
                <w:rFonts w:ascii="Arial" w:hAnsi="Arial" w:cs="Arial"/>
                <w:noProof/>
                <w:webHidden/>
              </w:rPr>
              <w:tab/>
            </w:r>
          </w:hyperlink>
          <w:r w:rsidR="0089580F">
            <w:rPr>
              <w:rFonts w:ascii="Arial" w:hAnsi="Arial" w:cs="Arial"/>
              <w:noProof/>
            </w:rPr>
            <w:t>5</w:t>
          </w:r>
        </w:p>
        <w:p w14:paraId="59F4A6B8" w14:textId="3900DEC9" w:rsidR="00595EB9" w:rsidRPr="00AE3AC3" w:rsidRDefault="00595EB9" w:rsidP="00740747">
          <w:pPr>
            <w:pStyle w:val="TOC1"/>
            <w:spacing w:line="276" w:lineRule="auto"/>
            <w:rPr>
              <w:rFonts w:ascii="Arial" w:eastAsiaTheme="minorEastAsia" w:hAnsi="Arial" w:cs="Arial"/>
              <w:noProof/>
              <w:kern w:val="0"/>
              <w:sz w:val="22"/>
              <w:lang w:eastAsia="en-AU"/>
              <w14:ligatures w14:val="none"/>
            </w:rPr>
          </w:pPr>
          <w:hyperlink w:anchor="_Toc208398179" w:history="1">
            <w:r w:rsidRPr="00AE3AC3">
              <w:rPr>
                <w:rStyle w:val="Hyperlink"/>
                <w:rFonts w:ascii="Arial" w:hAnsi="Arial" w:cs="Arial"/>
                <w:noProof/>
              </w:rPr>
              <w:t>Acknowledgement of Language and Terminology</w:t>
            </w:r>
            <w:r w:rsidRPr="00AE3AC3">
              <w:rPr>
                <w:rFonts w:ascii="Arial" w:hAnsi="Arial" w:cs="Arial"/>
                <w:noProof/>
                <w:webHidden/>
              </w:rPr>
              <w:tab/>
            </w:r>
            <w:r w:rsidRPr="00AE3AC3">
              <w:rPr>
                <w:rFonts w:ascii="Arial" w:hAnsi="Arial" w:cs="Arial"/>
                <w:noProof/>
                <w:webHidden/>
              </w:rPr>
              <w:fldChar w:fldCharType="begin"/>
            </w:r>
            <w:r w:rsidRPr="00AE3AC3">
              <w:rPr>
                <w:rFonts w:ascii="Arial" w:hAnsi="Arial" w:cs="Arial"/>
                <w:noProof/>
                <w:webHidden/>
              </w:rPr>
              <w:instrText xml:space="preserve"> PAGEREF _Toc208398179 \h </w:instrText>
            </w:r>
            <w:r w:rsidRPr="00AE3AC3">
              <w:rPr>
                <w:rFonts w:ascii="Arial" w:hAnsi="Arial" w:cs="Arial"/>
                <w:noProof/>
                <w:webHidden/>
              </w:rPr>
            </w:r>
            <w:r w:rsidRPr="00AE3AC3">
              <w:rPr>
                <w:rFonts w:ascii="Arial" w:hAnsi="Arial" w:cs="Arial"/>
                <w:noProof/>
                <w:webHidden/>
              </w:rPr>
              <w:fldChar w:fldCharType="separate"/>
            </w:r>
            <w:r w:rsidR="0089580F">
              <w:rPr>
                <w:rFonts w:ascii="Arial" w:hAnsi="Arial" w:cs="Arial"/>
                <w:noProof/>
                <w:webHidden/>
              </w:rPr>
              <w:t>5</w:t>
            </w:r>
            <w:r w:rsidRPr="00AE3AC3">
              <w:rPr>
                <w:rFonts w:ascii="Arial" w:hAnsi="Arial" w:cs="Arial"/>
                <w:noProof/>
                <w:webHidden/>
              </w:rPr>
              <w:fldChar w:fldCharType="end"/>
            </w:r>
          </w:hyperlink>
        </w:p>
        <w:p w14:paraId="19ACCB8B" w14:textId="6278EC3B" w:rsidR="00595EB9" w:rsidRPr="00AE3AC3" w:rsidRDefault="00595EB9" w:rsidP="00740747">
          <w:pPr>
            <w:pStyle w:val="TOC1"/>
            <w:spacing w:line="276" w:lineRule="auto"/>
            <w:rPr>
              <w:rFonts w:ascii="Arial" w:eastAsiaTheme="minorEastAsia" w:hAnsi="Arial" w:cs="Arial"/>
              <w:noProof/>
              <w:kern w:val="0"/>
              <w:sz w:val="22"/>
              <w:lang w:eastAsia="en-AU"/>
              <w14:ligatures w14:val="none"/>
            </w:rPr>
          </w:pPr>
          <w:hyperlink w:anchor="_Toc208398180" w:history="1">
            <w:r w:rsidRPr="00AE3AC3">
              <w:rPr>
                <w:rStyle w:val="Hyperlink"/>
                <w:rFonts w:ascii="Arial" w:hAnsi="Arial" w:cs="Arial"/>
                <w:noProof/>
              </w:rPr>
              <w:t>About this Plan</w:t>
            </w:r>
            <w:r w:rsidRPr="00AE3AC3">
              <w:rPr>
                <w:rFonts w:ascii="Arial" w:hAnsi="Arial" w:cs="Arial"/>
                <w:noProof/>
                <w:webHidden/>
              </w:rPr>
              <w:tab/>
            </w:r>
            <w:r w:rsidRPr="00AE3AC3">
              <w:rPr>
                <w:rFonts w:ascii="Arial" w:hAnsi="Arial" w:cs="Arial"/>
                <w:noProof/>
                <w:webHidden/>
              </w:rPr>
              <w:fldChar w:fldCharType="begin"/>
            </w:r>
            <w:r w:rsidRPr="00AE3AC3">
              <w:rPr>
                <w:rFonts w:ascii="Arial" w:hAnsi="Arial" w:cs="Arial"/>
                <w:noProof/>
                <w:webHidden/>
              </w:rPr>
              <w:instrText xml:space="preserve"> PAGEREF _Toc208398180 \h </w:instrText>
            </w:r>
            <w:r w:rsidRPr="00AE3AC3">
              <w:rPr>
                <w:rFonts w:ascii="Arial" w:hAnsi="Arial" w:cs="Arial"/>
                <w:noProof/>
                <w:webHidden/>
              </w:rPr>
            </w:r>
            <w:r w:rsidRPr="00AE3AC3">
              <w:rPr>
                <w:rFonts w:ascii="Arial" w:hAnsi="Arial" w:cs="Arial"/>
                <w:noProof/>
                <w:webHidden/>
              </w:rPr>
              <w:fldChar w:fldCharType="separate"/>
            </w:r>
            <w:r w:rsidR="0089580F">
              <w:rPr>
                <w:rFonts w:ascii="Arial" w:hAnsi="Arial" w:cs="Arial"/>
                <w:noProof/>
                <w:webHidden/>
              </w:rPr>
              <w:t>6</w:t>
            </w:r>
            <w:r w:rsidRPr="00AE3AC3">
              <w:rPr>
                <w:rFonts w:ascii="Arial" w:hAnsi="Arial" w:cs="Arial"/>
                <w:noProof/>
                <w:webHidden/>
              </w:rPr>
              <w:fldChar w:fldCharType="end"/>
            </w:r>
          </w:hyperlink>
        </w:p>
        <w:p w14:paraId="15096027" w14:textId="568B5B2B" w:rsidR="00595EB9" w:rsidRPr="00AE3AC3" w:rsidRDefault="00595EB9" w:rsidP="00740747">
          <w:pPr>
            <w:pStyle w:val="TOC1"/>
            <w:spacing w:line="276" w:lineRule="auto"/>
            <w:rPr>
              <w:rFonts w:ascii="Arial" w:eastAsiaTheme="minorEastAsia" w:hAnsi="Arial" w:cs="Arial"/>
              <w:noProof/>
              <w:kern w:val="0"/>
              <w:sz w:val="22"/>
              <w:lang w:eastAsia="en-AU"/>
              <w14:ligatures w14:val="none"/>
            </w:rPr>
          </w:pPr>
          <w:hyperlink w:anchor="_Toc208398181" w:history="1">
            <w:r w:rsidRPr="00AE3AC3">
              <w:rPr>
                <w:rStyle w:val="Hyperlink"/>
                <w:rFonts w:ascii="Arial" w:hAnsi="Arial" w:cs="Arial"/>
                <w:noProof/>
              </w:rPr>
              <w:t>About Disability</w:t>
            </w:r>
            <w:r w:rsidRPr="00AE3AC3">
              <w:rPr>
                <w:rFonts w:ascii="Arial" w:hAnsi="Arial" w:cs="Arial"/>
                <w:noProof/>
                <w:webHidden/>
              </w:rPr>
              <w:tab/>
            </w:r>
            <w:r w:rsidRPr="00AE3AC3">
              <w:rPr>
                <w:rFonts w:ascii="Arial" w:hAnsi="Arial" w:cs="Arial"/>
                <w:noProof/>
                <w:webHidden/>
              </w:rPr>
              <w:fldChar w:fldCharType="begin"/>
            </w:r>
            <w:r w:rsidRPr="00AE3AC3">
              <w:rPr>
                <w:rFonts w:ascii="Arial" w:hAnsi="Arial" w:cs="Arial"/>
                <w:noProof/>
                <w:webHidden/>
              </w:rPr>
              <w:instrText xml:space="preserve"> PAGEREF _Toc208398181 \h </w:instrText>
            </w:r>
            <w:r w:rsidRPr="00AE3AC3">
              <w:rPr>
                <w:rFonts w:ascii="Arial" w:hAnsi="Arial" w:cs="Arial"/>
                <w:noProof/>
                <w:webHidden/>
              </w:rPr>
            </w:r>
            <w:r w:rsidRPr="00AE3AC3">
              <w:rPr>
                <w:rFonts w:ascii="Arial" w:hAnsi="Arial" w:cs="Arial"/>
                <w:noProof/>
                <w:webHidden/>
              </w:rPr>
              <w:fldChar w:fldCharType="separate"/>
            </w:r>
            <w:r w:rsidR="0089580F">
              <w:rPr>
                <w:rFonts w:ascii="Arial" w:hAnsi="Arial" w:cs="Arial"/>
                <w:noProof/>
                <w:webHidden/>
              </w:rPr>
              <w:t>7</w:t>
            </w:r>
            <w:r w:rsidRPr="00AE3AC3">
              <w:rPr>
                <w:rFonts w:ascii="Arial" w:hAnsi="Arial" w:cs="Arial"/>
                <w:noProof/>
                <w:webHidden/>
              </w:rPr>
              <w:fldChar w:fldCharType="end"/>
            </w:r>
          </w:hyperlink>
        </w:p>
        <w:p w14:paraId="23BA64AD" w14:textId="0A46623F" w:rsidR="00595EB9" w:rsidRPr="00AE3AC3" w:rsidRDefault="00595EB9" w:rsidP="00740747">
          <w:pPr>
            <w:pStyle w:val="TOC1"/>
            <w:spacing w:line="276" w:lineRule="auto"/>
            <w:rPr>
              <w:rFonts w:ascii="Arial" w:eastAsiaTheme="minorEastAsia" w:hAnsi="Arial" w:cs="Arial"/>
              <w:noProof/>
              <w:kern w:val="0"/>
              <w:sz w:val="22"/>
              <w:lang w:eastAsia="en-AU"/>
              <w14:ligatures w14:val="none"/>
            </w:rPr>
          </w:pPr>
          <w:hyperlink w:anchor="_Toc208398182" w:history="1">
            <w:r w:rsidRPr="00AE3AC3">
              <w:rPr>
                <w:rStyle w:val="Hyperlink"/>
                <w:rFonts w:ascii="Arial" w:hAnsi="Arial" w:cs="Arial"/>
                <w:noProof/>
              </w:rPr>
              <w:t>About the Rural City of Murray Bridge</w:t>
            </w:r>
            <w:r w:rsidRPr="00AE3AC3">
              <w:rPr>
                <w:rFonts w:ascii="Arial" w:hAnsi="Arial" w:cs="Arial"/>
                <w:noProof/>
                <w:webHidden/>
              </w:rPr>
              <w:tab/>
            </w:r>
            <w:r w:rsidRPr="00AE3AC3">
              <w:rPr>
                <w:rFonts w:ascii="Arial" w:hAnsi="Arial" w:cs="Arial"/>
                <w:noProof/>
                <w:webHidden/>
              </w:rPr>
              <w:fldChar w:fldCharType="begin"/>
            </w:r>
            <w:r w:rsidRPr="00AE3AC3">
              <w:rPr>
                <w:rFonts w:ascii="Arial" w:hAnsi="Arial" w:cs="Arial"/>
                <w:noProof/>
                <w:webHidden/>
              </w:rPr>
              <w:instrText xml:space="preserve"> PAGEREF _Toc208398182 \h </w:instrText>
            </w:r>
            <w:r w:rsidRPr="00AE3AC3">
              <w:rPr>
                <w:rFonts w:ascii="Arial" w:hAnsi="Arial" w:cs="Arial"/>
                <w:noProof/>
                <w:webHidden/>
              </w:rPr>
            </w:r>
            <w:r w:rsidRPr="00AE3AC3">
              <w:rPr>
                <w:rFonts w:ascii="Arial" w:hAnsi="Arial" w:cs="Arial"/>
                <w:noProof/>
                <w:webHidden/>
              </w:rPr>
              <w:fldChar w:fldCharType="separate"/>
            </w:r>
            <w:r w:rsidR="0089580F">
              <w:rPr>
                <w:rFonts w:ascii="Arial" w:hAnsi="Arial" w:cs="Arial"/>
                <w:noProof/>
                <w:webHidden/>
              </w:rPr>
              <w:t>8</w:t>
            </w:r>
            <w:r w:rsidRPr="00AE3AC3">
              <w:rPr>
                <w:rFonts w:ascii="Arial" w:hAnsi="Arial" w:cs="Arial"/>
                <w:noProof/>
                <w:webHidden/>
              </w:rPr>
              <w:fldChar w:fldCharType="end"/>
            </w:r>
          </w:hyperlink>
        </w:p>
        <w:p w14:paraId="40B516A4" w14:textId="63B5A974" w:rsidR="00595EB9" w:rsidRPr="00AE3AC3" w:rsidRDefault="00595EB9" w:rsidP="00740747">
          <w:pPr>
            <w:pStyle w:val="TOC1"/>
            <w:spacing w:line="276" w:lineRule="auto"/>
            <w:rPr>
              <w:rFonts w:ascii="Arial" w:eastAsiaTheme="minorEastAsia" w:hAnsi="Arial" w:cs="Arial"/>
              <w:noProof/>
              <w:kern w:val="0"/>
              <w:sz w:val="22"/>
              <w:lang w:eastAsia="en-AU"/>
              <w14:ligatures w14:val="none"/>
            </w:rPr>
          </w:pPr>
          <w:hyperlink w:anchor="_Toc208398183" w:history="1">
            <w:r w:rsidRPr="00AE3AC3">
              <w:rPr>
                <w:rStyle w:val="Hyperlink"/>
                <w:rFonts w:ascii="Arial" w:hAnsi="Arial" w:cs="Arial"/>
                <w:noProof/>
              </w:rPr>
              <w:t>Facts about our Region</w:t>
            </w:r>
            <w:r w:rsidRPr="00AE3AC3">
              <w:rPr>
                <w:rFonts w:ascii="Arial" w:hAnsi="Arial" w:cs="Arial"/>
                <w:noProof/>
                <w:webHidden/>
              </w:rPr>
              <w:tab/>
            </w:r>
            <w:r w:rsidRPr="00AE3AC3">
              <w:rPr>
                <w:rFonts w:ascii="Arial" w:hAnsi="Arial" w:cs="Arial"/>
                <w:noProof/>
                <w:webHidden/>
              </w:rPr>
              <w:fldChar w:fldCharType="begin"/>
            </w:r>
            <w:r w:rsidRPr="00AE3AC3">
              <w:rPr>
                <w:rFonts w:ascii="Arial" w:hAnsi="Arial" w:cs="Arial"/>
                <w:noProof/>
                <w:webHidden/>
              </w:rPr>
              <w:instrText xml:space="preserve"> PAGEREF _Toc208398183 \h </w:instrText>
            </w:r>
            <w:r w:rsidRPr="00AE3AC3">
              <w:rPr>
                <w:rFonts w:ascii="Arial" w:hAnsi="Arial" w:cs="Arial"/>
                <w:noProof/>
                <w:webHidden/>
              </w:rPr>
            </w:r>
            <w:r w:rsidRPr="00AE3AC3">
              <w:rPr>
                <w:rFonts w:ascii="Arial" w:hAnsi="Arial" w:cs="Arial"/>
                <w:noProof/>
                <w:webHidden/>
              </w:rPr>
              <w:fldChar w:fldCharType="separate"/>
            </w:r>
            <w:r w:rsidR="0089580F">
              <w:rPr>
                <w:rFonts w:ascii="Arial" w:hAnsi="Arial" w:cs="Arial"/>
                <w:noProof/>
                <w:webHidden/>
              </w:rPr>
              <w:t>9</w:t>
            </w:r>
            <w:r w:rsidRPr="00AE3AC3">
              <w:rPr>
                <w:rFonts w:ascii="Arial" w:hAnsi="Arial" w:cs="Arial"/>
                <w:noProof/>
                <w:webHidden/>
              </w:rPr>
              <w:fldChar w:fldCharType="end"/>
            </w:r>
          </w:hyperlink>
        </w:p>
        <w:p w14:paraId="7E326A97" w14:textId="70B84A75" w:rsidR="00595EB9" w:rsidRPr="00AE3AC3" w:rsidRDefault="00595EB9" w:rsidP="00740747">
          <w:pPr>
            <w:pStyle w:val="TOC1"/>
            <w:spacing w:line="276" w:lineRule="auto"/>
            <w:rPr>
              <w:rFonts w:ascii="Arial" w:eastAsiaTheme="minorEastAsia" w:hAnsi="Arial" w:cs="Arial"/>
              <w:noProof/>
              <w:kern w:val="0"/>
              <w:sz w:val="22"/>
              <w:lang w:eastAsia="en-AU"/>
              <w14:ligatures w14:val="none"/>
            </w:rPr>
          </w:pPr>
          <w:hyperlink w:anchor="_Toc208398184" w:history="1">
            <w:r w:rsidRPr="00AE3AC3">
              <w:rPr>
                <w:rStyle w:val="Hyperlink"/>
                <w:rFonts w:ascii="Arial" w:hAnsi="Arial" w:cs="Arial"/>
                <w:noProof/>
              </w:rPr>
              <w:t>Facts about Disability</w:t>
            </w:r>
            <w:r w:rsidRPr="00AE3AC3">
              <w:rPr>
                <w:rFonts w:ascii="Arial" w:hAnsi="Arial" w:cs="Arial"/>
                <w:noProof/>
                <w:webHidden/>
              </w:rPr>
              <w:tab/>
            </w:r>
            <w:r w:rsidRPr="00AE3AC3">
              <w:rPr>
                <w:rFonts w:ascii="Arial" w:hAnsi="Arial" w:cs="Arial"/>
                <w:noProof/>
                <w:webHidden/>
              </w:rPr>
              <w:fldChar w:fldCharType="begin"/>
            </w:r>
            <w:r w:rsidRPr="00AE3AC3">
              <w:rPr>
                <w:rFonts w:ascii="Arial" w:hAnsi="Arial" w:cs="Arial"/>
                <w:noProof/>
                <w:webHidden/>
              </w:rPr>
              <w:instrText xml:space="preserve"> PAGEREF _Toc208398184 \h </w:instrText>
            </w:r>
            <w:r w:rsidRPr="00AE3AC3">
              <w:rPr>
                <w:rFonts w:ascii="Arial" w:hAnsi="Arial" w:cs="Arial"/>
                <w:noProof/>
                <w:webHidden/>
              </w:rPr>
            </w:r>
            <w:r w:rsidRPr="00AE3AC3">
              <w:rPr>
                <w:rFonts w:ascii="Arial" w:hAnsi="Arial" w:cs="Arial"/>
                <w:noProof/>
                <w:webHidden/>
              </w:rPr>
              <w:fldChar w:fldCharType="separate"/>
            </w:r>
            <w:r w:rsidR="0089580F">
              <w:rPr>
                <w:rFonts w:ascii="Arial" w:hAnsi="Arial" w:cs="Arial"/>
                <w:noProof/>
                <w:webHidden/>
              </w:rPr>
              <w:t>9</w:t>
            </w:r>
            <w:r w:rsidRPr="00AE3AC3">
              <w:rPr>
                <w:rFonts w:ascii="Arial" w:hAnsi="Arial" w:cs="Arial"/>
                <w:noProof/>
                <w:webHidden/>
              </w:rPr>
              <w:fldChar w:fldCharType="end"/>
            </w:r>
          </w:hyperlink>
        </w:p>
        <w:p w14:paraId="6F301AF7" w14:textId="3EF21F79" w:rsidR="00595EB9" w:rsidRPr="00AE3AC3" w:rsidRDefault="00595EB9" w:rsidP="00740747">
          <w:pPr>
            <w:pStyle w:val="TOC1"/>
            <w:spacing w:line="276" w:lineRule="auto"/>
            <w:rPr>
              <w:rFonts w:ascii="Arial" w:eastAsiaTheme="minorEastAsia" w:hAnsi="Arial" w:cs="Arial"/>
              <w:noProof/>
              <w:kern w:val="0"/>
              <w:sz w:val="22"/>
              <w:lang w:eastAsia="en-AU"/>
              <w14:ligatures w14:val="none"/>
            </w:rPr>
          </w:pPr>
          <w:hyperlink w:anchor="_Toc208398185" w:history="1">
            <w:r w:rsidRPr="00AE3AC3">
              <w:rPr>
                <w:rStyle w:val="Hyperlink"/>
                <w:rFonts w:ascii="Arial" w:hAnsi="Arial" w:cs="Arial"/>
                <w:noProof/>
              </w:rPr>
              <w:t>About the Role of Local Government</w:t>
            </w:r>
            <w:r w:rsidRPr="00AE3AC3">
              <w:rPr>
                <w:rFonts w:ascii="Arial" w:hAnsi="Arial" w:cs="Arial"/>
                <w:noProof/>
                <w:webHidden/>
              </w:rPr>
              <w:tab/>
            </w:r>
            <w:r w:rsidRPr="00AE3AC3">
              <w:rPr>
                <w:rFonts w:ascii="Arial" w:hAnsi="Arial" w:cs="Arial"/>
                <w:noProof/>
                <w:webHidden/>
              </w:rPr>
              <w:fldChar w:fldCharType="begin"/>
            </w:r>
            <w:r w:rsidRPr="00AE3AC3">
              <w:rPr>
                <w:rFonts w:ascii="Arial" w:hAnsi="Arial" w:cs="Arial"/>
                <w:noProof/>
                <w:webHidden/>
              </w:rPr>
              <w:instrText xml:space="preserve"> PAGEREF _Toc208398185 \h </w:instrText>
            </w:r>
            <w:r w:rsidRPr="00AE3AC3">
              <w:rPr>
                <w:rFonts w:ascii="Arial" w:hAnsi="Arial" w:cs="Arial"/>
                <w:noProof/>
                <w:webHidden/>
              </w:rPr>
            </w:r>
            <w:r w:rsidRPr="00AE3AC3">
              <w:rPr>
                <w:rFonts w:ascii="Arial" w:hAnsi="Arial" w:cs="Arial"/>
                <w:noProof/>
                <w:webHidden/>
              </w:rPr>
              <w:fldChar w:fldCharType="separate"/>
            </w:r>
            <w:r w:rsidR="0089580F">
              <w:rPr>
                <w:rFonts w:ascii="Arial" w:hAnsi="Arial" w:cs="Arial"/>
                <w:noProof/>
                <w:webHidden/>
              </w:rPr>
              <w:t>11</w:t>
            </w:r>
            <w:r w:rsidRPr="00AE3AC3">
              <w:rPr>
                <w:rFonts w:ascii="Arial" w:hAnsi="Arial" w:cs="Arial"/>
                <w:noProof/>
                <w:webHidden/>
              </w:rPr>
              <w:fldChar w:fldCharType="end"/>
            </w:r>
          </w:hyperlink>
        </w:p>
        <w:p w14:paraId="2387562A" w14:textId="5AE89E16" w:rsidR="00595EB9" w:rsidRPr="00AE3AC3" w:rsidRDefault="00595EB9" w:rsidP="00740747">
          <w:pPr>
            <w:pStyle w:val="TOC1"/>
            <w:spacing w:line="276" w:lineRule="auto"/>
            <w:rPr>
              <w:rFonts w:ascii="Arial" w:eastAsiaTheme="minorEastAsia" w:hAnsi="Arial" w:cs="Arial"/>
              <w:noProof/>
              <w:kern w:val="0"/>
              <w:sz w:val="22"/>
              <w:lang w:eastAsia="en-AU"/>
              <w14:ligatures w14:val="none"/>
            </w:rPr>
          </w:pPr>
          <w:hyperlink w:anchor="_Toc208398186" w:history="1">
            <w:r w:rsidRPr="00AE3AC3">
              <w:rPr>
                <w:rStyle w:val="Hyperlink"/>
                <w:rFonts w:ascii="Arial" w:hAnsi="Arial" w:cs="Arial"/>
                <w:noProof/>
              </w:rPr>
              <w:t>About our continuing work from our first DAIP</w:t>
            </w:r>
            <w:r w:rsidRPr="00AE3AC3">
              <w:rPr>
                <w:rFonts w:ascii="Arial" w:hAnsi="Arial" w:cs="Arial"/>
                <w:noProof/>
                <w:webHidden/>
              </w:rPr>
              <w:tab/>
            </w:r>
            <w:r w:rsidRPr="00AE3AC3">
              <w:rPr>
                <w:rFonts w:ascii="Arial" w:hAnsi="Arial" w:cs="Arial"/>
                <w:noProof/>
                <w:webHidden/>
              </w:rPr>
              <w:fldChar w:fldCharType="begin"/>
            </w:r>
            <w:r w:rsidRPr="00AE3AC3">
              <w:rPr>
                <w:rFonts w:ascii="Arial" w:hAnsi="Arial" w:cs="Arial"/>
                <w:noProof/>
                <w:webHidden/>
              </w:rPr>
              <w:instrText xml:space="preserve"> PAGEREF _Toc208398186 \h </w:instrText>
            </w:r>
            <w:r w:rsidRPr="00AE3AC3">
              <w:rPr>
                <w:rFonts w:ascii="Arial" w:hAnsi="Arial" w:cs="Arial"/>
                <w:noProof/>
                <w:webHidden/>
              </w:rPr>
            </w:r>
            <w:r w:rsidRPr="00AE3AC3">
              <w:rPr>
                <w:rFonts w:ascii="Arial" w:hAnsi="Arial" w:cs="Arial"/>
                <w:noProof/>
                <w:webHidden/>
              </w:rPr>
              <w:fldChar w:fldCharType="separate"/>
            </w:r>
            <w:r w:rsidR="0089580F">
              <w:rPr>
                <w:rFonts w:ascii="Arial" w:hAnsi="Arial" w:cs="Arial"/>
                <w:noProof/>
                <w:webHidden/>
              </w:rPr>
              <w:t>14</w:t>
            </w:r>
            <w:r w:rsidRPr="00AE3AC3">
              <w:rPr>
                <w:rFonts w:ascii="Arial" w:hAnsi="Arial" w:cs="Arial"/>
                <w:noProof/>
                <w:webHidden/>
              </w:rPr>
              <w:fldChar w:fldCharType="end"/>
            </w:r>
          </w:hyperlink>
        </w:p>
        <w:p w14:paraId="1A015A68" w14:textId="0B766732" w:rsidR="00595EB9" w:rsidRPr="00AE3AC3" w:rsidRDefault="00595EB9" w:rsidP="00740747">
          <w:pPr>
            <w:pStyle w:val="TOC2"/>
            <w:spacing w:line="276" w:lineRule="auto"/>
            <w:rPr>
              <w:rFonts w:ascii="Arial" w:eastAsiaTheme="minorEastAsia" w:hAnsi="Arial" w:cs="Arial"/>
              <w:noProof/>
              <w:kern w:val="0"/>
              <w:sz w:val="22"/>
              <w:lang w:eastAsia="en-AU"/>
              <w14:ligatures w14:val="none"/>
            </w:rPr>
          </w:pPr>
          <w:hyperlink w:anchor="_Toc208398187" w:history="1">
            <w:r w:rsidRPr="00AE3AC3">
              <w:rPr>
                <w:rStyle w:val="Hyperlink"/>
                <w:rFonts w:ascii="Arial" w:hAnsi="Arial" w:cs="Arial"/>
                <w:noProof/>
              </w:rPr>
              <w:t>Achievements to date</w:t>
            </w:r>
            <w:r w:rsidRPr="00AE3AC3">
              <w:rPr>
                <w:rFonts w:ascii="Arial" w:hAnsi="Arial" w:cs="Arial"/>
                <w:noProof/>
                <w:webHidden/>
              </w:rPr>
              <w:tab/>
            </w:r>
            <w:r w:rsidRPr="00AE3AC3">
              <w:rPr>
                <w:rFonts w:ascii="Arial" w:hAnsi="Arial" w:cs="Arial"/>
                <w:noProof/>
                <w:webHidden/>
              </w:rPr>
              <w:fldChar w:fldCharType="begin"/>
            </w:r>
            <w:r w:rsidRPr="00AE3AC3">
              <w:rPr>
                <w:rFonts w:ascii="Arial" w:hAnsi="Arial" w:cs="Arial"/>
                <w:noProof/>
                <w:webHidden/>
              </w:rPr>
              <w:instrText xml:space="preserve"> PAGEREF _Toc208398187 \h </w:instrText>
            </w:r>
            <w:r w:rsidRPr="00AE3AC3">
              <w:rPr>
                <w:rFonts w:ascii="Arial" w:hAnsi="Arial" w:cs="Arial"/>
                <w:noProof/>
                <w:webHidden/>
              </w:rPr>
            </w:r>
            <w:r w:rsidRPr="00AE3AC3">
              <w:rPr>
                <w:rFonts w:ascii="Arial" w:hAnsi="Arial" w:cs="Arial"/>
                <w:noProof/>
                <w:webHidden/>
              </w:rPr>
              <w:fldChar w:fldCharType="separate"/>
            </w:r>
            <w:r w:rsidR="0089580F">
              <w:rPr>
                <w:rFonts w:ascii="Arial" w:hAnsi="Arial" w:cs="Arial"/>
                <w:noProof/>
                <w:webHidden/>
              </w:rPr>
              <w:t>1</w:t>
            </w:r>
            <w:r w:rsidRPr="00AE3AC3">
              <w:rPr>
                <w:rFonts w:ascii="Arial" w:hAnsi="Arial" w:cs="Arial"/>
                <w:noProof/>
                <w:webHidden/>
              </w:rPr>
              <w:fldChar w:fldCharType="end"/>
            </w:r>
          </w:hyperlink>
          <w:r w:rsidR="0053248E">
            <w:rPr>
              <w:rFonts w:ascii="Arial" w:hAnsi="Arial" w:cs="Arial"/>
              <w:noProof/>
            </w:rPr>
            <w:t>6</w:t>
          </w:r>
        </w:p>
        <w:p w14:paraId="40F616C2" w14:textId="3DBADF8E" w:rsidR="00595EB9" w:rsidRPr="00AE3AC3" w:rsidRDefault="00595EB9" w:rsidP="00740747">
          <w:pPr>
            <w:pStyle w:val="TOC1"/>
            <w:spacing w:line="276" w:lineRule="auto"/>
            <w:rPr>
              <w:rFonts w:ascii="Arial" w:eastAsiaTheme="minorEastAsia" w:hAnsi="Arial" w:cs="Arial"/>
              <w:noProof/>
              <w:kern w:val="0"/>
              <w:sz w:val="22"/>
              <w:lang w:eastAsia="en-AU"/>
              <w14:ligatures w14:val="none"/>
            </w:rPr>
          </w:pPr>
          <w:hyperlink w:anchor="_Toc208398188" w:history="1">
            <w:r w:rsidRPr="00AE3AC3">
              <w:rPr>
                <w:rStyle w:val="Hyperlink"/>
                <w:rFonts w:ascii="Arial" w:hAnsi="Arial" w:cs="Arial"/>
                <w:noProof/>
              </w:rPr>
              <w:t>About the Priority Groups and Inclusion Domains</w:t>
            </w:r>
            <w:r w:rsidRPr="00AE3AC3">
              <w:rPr>
                <w:rFonts w:ascii="Arial" w:hAnsi="Arial" w:cs="Arial"/>
                <w:noProof/>
                <w:webHidden/>
              </w:rPr>
              <w:tab/>
            </w:r>
            <w:r w:rsidRPr="00AE3AC3">
              <w:rPr>
                <w:rFonts w:ascii="Arial" w:hAnsi="Arial" w:cs="Arial"/>
                <w:noProof/>
                <w:webHidden/>
              </w:rPr>
              <w:fldChar w:fldCharType="begin"/>
            </w:r>
            <w:r w:rsidRPr="00AE3AC3">
              <w:rPr>
                <w:rFonts w:ascii="Arial" w:hAnsi="Arial" w:cs="Arial"/>
                <w:noProof/>
                <w:webHidden/>
              </w:rPr>
              <w:instrText xml:space="preserve"> PAGEREF _Toc208398188 \h </w:instrText>
            </w:r>
            <w:r w:rsidRPr="00AE3AC3">
              <w:rPr>
                <w:rFonts w:ascii="Arial" w:hAnsi="Arial" w:cs="Arial"/>
                <w:noProof/>
                <w:webHidden/>
              </w:rPr>
            </w:r>
            <w:r w:rsidRPr="00AE3AC3">
              <w:rPr>
                <w:rFonts w:ascii="Arial" w:hAnsi="Arial" w:cs="Arial"/>
                <w:noProof/>
                <w:webHidden/>
              </w:rPr>
              <w:fldChar w:fldCharType="separate"/>
            </w:r>
            <w:r w:rsidR="0089580F">
              <w:rPr>
                <w:rFonts w:ascii="Arial" w:hAnsi="Arial" w:cs="Arial"/>
                <w:noProof/>
                <w:webHidden/>
              </w:rPr>
              <w:t>19</w:t>
            </w:r>
            <w:r w:rsidRPr="00AE3AC3">
              <w:rPr>
                <w:rFonts w:ascii="Arial" w:hAnsi="Arial" w:cs="Arial"/>
                <w:noProof/>
                <w:webHidden/>
              </w:rPr>
              <w:fldChar w:fldCharType="end"/>
            </w:r>
          </w:hyperlink>
        </w:p>
        <w:p w14:paraId="3BD3D530" w14:textId="53FF3B36" w:rsidR="00595EB9" w:rsidRPr="00AE3AC3" w:rsidRDefault="00595EB9" w:rsidP="00740747">
          <w:pPr>
            <w:pStyle w:val="TOC2"/>
            <w:spacing w:line="276" w:lineRule="auto"/>
            <w:rPr>
              <w:rFonts w:ascii="Arial" w:eastAsiaTheme="minorEastAsia" w:hAnsi="Arial" w:cs="Arial"/>
              <w:noProof/>
              <w:kern w:val="0"/>
              <w:sz w:val="22"/>
              <w:lang w:eastAsia="en-AU"/>
              <w14:ligatures w14:val="none"/>
            </w:rPr>
          </w:pPr>
          <w:hyperlink w:anchor="_Toc208398189" w:history="1">
            <w:r w:rsidRPr="00AE3AC3">
              <w:rPr>
                <w:rStyle w:val="Hyperlink"/>
                <w:rFonts w:ascii="Arial" w:hAnsi="Arial" w:cs="Arial"/>
                <w:noProof/>
              </w:rPr>
              <w:t>Priority Groups</w:t>
            </w:r>
            <w:r w:rsidRPr="00AE3AC3">
              <w:rPr>
                <w:rFonts w:ascii="Arial" w:hAnsi="Arial" w:cs="Arial"/>
                <w:noProof/>
                <w:webHidden/>
              </w:rPr>
              <w:tab/>
            </w:r>
            <w:r w:rsidRPr="00AE3AC3">
              <w:rPr>
                <w:rFonts w:ascii="Arial" w:hAnsi="Arial" w:cs="Arial"/>
                <w:noProof/>
                <w:webHidden/>
              </w:rPr>
              <w:fldChar w:fldCharType="begin"/>
            </w:r>
            <w:r w:rsidRPr="00AE3AC3">
              <w:rPr>
                <w:rFonts w:ascii="Arial" w:hAnsi="Arial" w:cs="Arial"/>
                <w:noProof/>
                <w:webHidden/>
              </w:rPr>
              <w:instrText xml:space="preserve"> PAGEREF _Toc208398189 \h </w:instrText>
            </w:r>
            <w:r w:rsidRPr="00AE3AC3">
              <w:rPr>
                <w:rFonts w:ascii="Arial" w:hAnsi="Arial" w:cs="Arial"/>
                <w:noProof/>
                <w:webHidden/>
              </w:rPr>
            </w:r>
            <w:r w:rsidRPr="00AE3AC3">
              <w:rPr>
                <w:rFonts w:ascii="Arial" w:hAnsi="Arial" w:cs="Arial"/>
                <w:noProof/>
                <w:webHidden/>
              </w:rPr>
              <w:fldChar w:fldCharType="separate"/>
            </w:r>
            <w:r w:rsidR="0089580F">
              <w:rPr>
                <w:rFonts w:ascii="Arial" w:hAnsi="Arial" w:cs="Arial"/>
                <w:noProof/>
                <w:webHidden/>
              </w:rPr>
              <w:t>19</w:t>
            </w:r>
            <w:r w:rsidRPr="00AE3AC3">
              <w:rPr>
                <w:rFonts w:ascii="Arial" w:hAnsi="Arial" w:cs="Arial"/>
                <w:noProof/>
                <w:webHidden/>
              </w:rPr>
              <w:fldChar w:fldCharType="end"/>
            </w:r>
          </w:hyperlink>
        </w:p>
        <w:p w14:paraId="48A65B91" w14:textId="7773B7A5" w:rsidR="00595EB9" w:rsidRPr="00AE3AC3" w:rsidRDefault="00595EB9" w:rsidP="00740747">
          <w:pPr>
            <w:pStyle w:val="TOC2"/>
            <w:spacing w:line="276" w:lineRule="auto"/>
            <w:rPr>
              <w:rFonts w:ascii="Arial" w:eastAsiaTheme="minorEastAsia" w:hAnsi="Arial" w:cs="Arial"/>
              <w:noProof/>
              <w:kern w:val="0"/>
              <w:sz w:val="22"/>
              <w:lang w:eastAsia="en-AU"/>
              <w14:ligatures w14:val="none"/>
            </w:rPr>
          </w:pPr>
          <w:hyperlink w:anchor="_Toc208398190" w:history="1">
            <w:r w:rsidRPr="00AE3AC3">
              <w:rPr>
                <w:rStyle w:val="Hyperlink"/>
                <w:rFonts w:ascii="Arial" w:hAnsi="Arial" w:cs="Arial"/>
                <w:noProof/>
              </w:rPr>
              <w:t>Inclusion Domains</w:t>
            </w:r>
            <w:r w:rsidRPr="00AE3AC3">
              <w:rPr>
                <w:rFonts w:ascii="Arial" w:hAnsi="Arial" w:cs="Arial"/>
                <w:noProof/>
                <w:webHidden/>
              </w:rPr>
              <w:tab/>
            </w:r>
            <w:r w:rsidRPr="00AE3AC3">
              <w:rPr>
                <w:rFonts w:ascii="Arial" w:hAnsi="Arial" w:cs="Arial"/>
                <w:noProof/>
                <w:webHidden/>
              </w:rPr>
              <w:fldChar w:fldCharType="begin"/>
            </w:r>
            <w:r w:rsidRPr="00AE3AC3">
              <w:rPr>
                <w:rFonts w:ascii="Arial" w:hAnsi="Arial" w:cs="Arial"/>
                <w:noProof/>
                <w:webHidden/>
              </w:rPr>
              <w:instrText xml:space="preserve"> PAGEREF _Toc208398190 \h </w:instrText>
            </w:r>
            <w:r w:rsidRPr="00AE3AC3">
              <w:rPr>
                <w:rFonts w:ascii="Arial" w:hAnsi="Arial" w:cs="Arial"/>
                <w:noProof/>
                <w:webHidden/>
              </w:rPr>
            </w:r>
            <w:r w:rsidRPr="00AE3AC3">
              <w:rPr>
                <w:rFonts w:ascii="Arial" w:hAnsi="Arial" w:cs="Arial"/>
                <w:noProof/>
                <w:webHidden/>
              </w:rPr>
              <w:fldChar w:fldCharType="separate"/>
            </w:r>
            <w:r w:rsidR="0089580F">
              <w:rPr>
                <w:rFonts w:ascii="Arial" w:hAnsi="Arial" w:cs="Arial"/>
                <w:noProof/>
                <w:webHidden/>
              </w:rPr>
              <w:t>20</w:t>
            </w:r>
            <w:r w:rsidRPr="00AE3AC3">
              <w:rPr>
                <w:rFonts w:ascii="Arial" w:hAnsi="Arial" w:cs="Arial"/>
                <w:noProof/>
                <w:webHidden/>
              </w:rPr>
              <w:fldChar w:fldCharType="end"/>
            </w:r>
          </w:hyperlink>
        </w:p>
        <w:p w14:paraId="3113AE4E" w14:textId="4E5C3790" w:rsidR="00595EB9" w:rsidRPr="00AE3AC3" w:rsidRDefault="00595EB9" w:rsidP="00740747">
          <w:pPr>
            <w:pStyle w:val="TOC2"/>
            <w:spacing w:line="276" w:lineRule="auto"/>
            <w:rPr>
              <w:rFonts w:ascii="Arial" w:eastAsiaTheme="minorEastAsia" w:hAnsi="Arial" w:cs="Arial"/>
              <w:noProof/>
              <w:kern w:val="0"/>
              <w:sz w:val="22"/>
              <w:lang w:eastAsia="en-AU"/>
              <w14:ligatures w14:val="none"/>
            </w:rPr>
          </w:pPr>
          <w:hyperlink w:anchor="_Toc208398191" w:history="1">
            <w:r w:rsidRPr="00AE3AC3">
              <w:rPr>
                <w:rStyle w:val="Hyperlink"/>
                <w:rFonts w:ascii="Arial" w:hAnsi="Arial" w:cs="Arial"/>
                <w:noProof/>
              </w:rPr>
              <w:t>About accountability, performance and reporting</w:t>
            </w:r>
            <w:r w:rsidRPr="00AE3AC3">
              <w:rPr>
                <w:rFonts w:ascii="Arial" w:hAnsi="Arial" w:cs="Arial"/>
                <w:noProof/>
                <w:webHidden/>
              </w:rPr>
              <w:tab/>
            </w:r>
            <w:r w:rsidRPr="00AE3AC3">
              <w:rPr>
                <w:rFonts w:ascii="Arial" w:hAnsi="Arial" w:cs="Arial"/>
                <w:noProof/>
                <w:webHidden/>
              </w:rPr>
              <w:fldChar w:fldCharType="begin"/>
            </w:r>
            <w:r w:rsidRPr="00AE3AC3">
              <w:rPr>
                <w:rFonts w:ascii="Arial" w:hAnsi="Arial" w:cs="Arial"/>
                <w:noProof/>
                <w:webHidden/>
              </w:rPr>
              <w:instrText xml:space="preserve"> PAGEREF _Toc208398191 \h </w:instrText>
            </w:r>
            <w:r w:rsidRPr="00AE3AC3">
              <w:rPr>
                <w:rFonts w:ascii="Arial" w:hAnsi="Arial" w:cs="Arial"/>
                <w:noProof/>
                <w:webHidden/>
              </w:rPr>
            </w:r>
            <w:r w:rsidRPr="00AE3AC3">
              <w:rPr>
                <w:rFonts w:ascii="Arial" w:hAnsi="Arial" w:cs="Arial"/>
                <w:noProof/>
                <w:webHidden/>
              </w:rPr>
              <w:fldChar w:fldCharType="separate"/>
            </w:r>
            <w:r w:rsidR="0089580F">
              <w:rPr>
                <w:rFonts w:ascii="Arial" w:hAnsi="Arial" w:cs="Arial"/>
                <w:noProof/>
                <w:webHidden/>
              </w:rPr>
              <w:t>21</w:t>
            </w:r>
            <w:r w:rsidRPr="00AE3AC3">
              <w:rPr>
                <w:rFonts w:ascii="Arial" w:hAnsi="Arial" w:cs="Arial"/>
                <w:noProof/>
                <w:webHidden/>
              </w:rPr>
              <w:fldChar w:fldCharType="end"/>
            </w:r>
          </w:hyperlink>
        </w:p>
        <w:p w14:paraId="5B12BE00" w14:textId="3777A881" w:rsidR="00595EB9" w:rsidRPr="00AE3AC3" w:rsidRDefault="00595EB9" w:rsidP="00740747">
          <w:pPr>
            <w:pStyle w:val="TOC2"/>
            <w:spacing w:line="276" w:lineRule="auto"/>
            <w:rPr>
              <w:rFonts w:ascii="Arial" w:eastAsiaTheme="minorEastAsia" w:hAnsi="Arial" w:cs="Arial"/>
              <w:noProof/>
              <w:kern w:val="0"/>
              <w:sz w:val="22"/>
              <w:lang w:eastAsia="en-AU"/>
              <w14:ligatures w14:val="none"/>
            </w:rPr>
          </w:pPr>
          <w:hyperlink w:anchor="_Toc208398192" w:history="1">
            <w:r w:rsidRPr="00AE3AC3">
              <w:rPr>
                <w:rStyle w:val="Hyperlink"/>
                <w:rFonts w:ascii="Arial" w:hAnsi="Arial" w:cs="Arial"/>
                <w:noProof/>
              </w:rPr>
              <w:t>Outcomes Framework</w:t>
            </w:r>
            <w:r w:rsidRPr="00AE3AC3">
              <w:rPr>
                <w:rFonts w:ascii="Arial" w:hAnsi="Arial" w:cs="Arial"/>
                <w:noProof/>
                <w:webHidden/>
              </w:rPr>
              <w:tab/>
            </w:r>
            <w:r w:rsidRPr="00AE3AC3">
              <w:rPr>
                <w:rFonts w:ascii="Arial" w:hAnsi="Arial" w:cs="Arial"/>
                <w:noProof/>
                <w:webHidden/>
              </w:rPr>
              <w:fldChar w:fldCharType="begin"/>
            </w:r>
            <w:r w:rsidRPr="00AE3AC3">
              <w:rPr>
                <w:rFonts w:ascii="Arial" w:hAnsi="Arial" w:cs="Arial"/>
                <w:noProof/>
                <w:webHidden/>
              </w:rPr>
              <w:instrText xml:space="preserve"> PAGEREF _Toc208398192 \h </w:instrText>
            </w:r>
            <w:r w:rsidRPr="00AE3AC3">
              <w:rPr>
                <w:rFonts w:ascii="Arial" w:hAnsi="Arial" w:cs="Arial"/>
                <w:noProof/>
                <w:webHidden/>
              </w:rPr>
            </w:r>
            <w:r w:rsidRPr="00AE3AC3">
              <w:rPr>
                <w:rFonts w:ascii="Arial" w:hAnsi="Arial" w:cs="Arial"/>
                <w:noProof/>
                <w:webHidden/>
              </w:rPr>
              <w:fldChar w:fldCharType="separate"/>
            </w:r>
            <w:r w:rsidR="0089580F">
              <w:rPr>
                <w:rFonts w:ascii="Arial" w:hAnsi="Arial" w:cs="Arial"/>
                <w:noProof/>
                <w:webHidden/>
              </w:rPr>
              <w:t>21</w:t>
            </w:r>
            <w:r w:rsidRPr="00AE3AC3">
              <w:rPr>
                <w:rFonts w:ascii="Arial" w:hAnsi="Arial" w:cs="Arial"/>
                <w:noProof/>
                <w:webHidden/>
              </w:rPr>
              <w:fldChar w:fldCharType="end"/>
            </w:r>
          </w:hyperlink>
        </w:p>
        <w:p w14:paraId="790FF3C4" w14:textId="77121B4B" w:rsidR="00595EB9" w:rsidRPr="00AE3AC3" w:rsidRDefault="00595EB9" w:rsidP="00740747">
          <w:pPr>
            <w:pStyle w:val="TOC2"/>
            <w:spacing w:line="276" w:lineRule="auto"/>
            <w:rPr>
              <w:rFonts w:ascii="Arial" w:eastAsiaTheme="minorEastAsia" w:hAnsi="Arial" w:cs="Arial"/>
              <w:noProof/>
              <w:kern w:val="0"/>
              <w:sz w:val="22"/>
              <w:lang w:eastAsia="en-AU"/>
              <w14:ligatures w14:val="none"/>
            </w:rPr>
          </w:pPr>
          <w:hyperlink w:anchor="_Toc208398193" w:history="1">
            <w:r w:rsidRPr="00AE3AC3">
              <w:rPr>
                <w:rStyle w:val="Hyperlink"/>
                <w:rFonts w:ascii="Arial" w:hAnsi="Arial" w:cs="Arial"/>
                <w:noProof/>
              </w:rPr>
              <w:t>Measures</w:t>
            </w:r>
            <w:r w:rsidRPr="00AE3AC3">
              <w:rPr>
                <w:rFonts w:ascii="Arial" w:hAnsi="Arial" w:cs="Arial"/>
                <w:noProof/>
                <w:webHidden/>
              </w:rPr>
              <w:tab/>
            </w:r>
            <w:r w:rsidRPr="00AE3AC3">
              <w:rPr>
                <w:rFonts w:ascii="Arial" w:hAnsi="Arial" w:cs="Arial"/>
                <w:noProof/>
                <w:webHidden/>
              </w:rPr>
              <w:fldChar w:fldCharType="begin"/>
            </w:r>
            <w:r w:rsidRPr="00AE3AC3">
              <w:rPr>
                <w:rFonts w:ascii="Arial" w:hAnsi="Arial" w:cs="Arial"/>
                <w:noProof/>
                <w:webHidden/>
              </w:rPr>
              <w:instrText xml:space="preserve"> PAGEREF _Toc208398193 \h </w:instrText>
            </w:r>
            <w:r w:rsidRPr="00AE3AC3">
              <w:rPr>
                <w:rFonts w:ascii="Arial" w:hAnsi="Arial" w:cs="Arial"/>
                <w:noProof/>
                <w:webHidden/>
              </w:rPr>
            </w:r>
            <w:r w:rsidRPr="00AE3AC3">
              <w:rPr>
                <w:rFonts w:ascii="Arial" w:hAnsi="Arial" w:cs="Arial"/>
                <w:noProof/>
                <w:webHidden/>
              </w:rPr>
              <w:fldChar w:fldCharType="separate"/>
            </w:r>
            <w:r w:rsidR="0089580F">
              <w:rPr>
                <w:rFonts w:ascii="Arial" w:hAnsi="Arial" w:cs="Arial"/>
                <w:noProof/>
                <w:webHidden/>
              </w:rPr>
              <w:t>21</w:t>
            </w:r>
            <w:r w:rsidRPr="00AE3AC3">
              <w:rPr>
                <w:rFonts w:ascii="Arial" w:hAnsi="Arial" w:cs="Arial"/>
                <w:noProof/>
                <w:webHidden/>
              </w:rPr>
              <w:fldChar w:fldCharType="end"/>
            </w:r>
          </w:hyperlink>
        </w:p>
        <w:p w14:paraId="7407AA60" w14:textId="0CE6C087" w:rsidR="00595EB9" w:rsidRPr="00AE3AC3" w:rsidRDefault="00595EB9" w:rsidP="00740747">
          <w:pPr>
            <w:pStyle w:val="TOC2"/>
            <w:spacing w:line="276" w:lineRule="auto"/>
            <w:rPr>
              <w:rFonts w:ascii="Arial" w:eastAsiaTheme="minorEastAsia" w:hAnsi="Arial" w:cs="Arial"/>
              <w:noProof/>
              <w:kern w:val="0"/>
              <w:sz w:val="22"/>
              <w:lang w:eastAsia="en-AU"/>
              <w14:ligatures w14:val="none"/>
            </w:rPr>
          </w:pPr>
          <w:hyperlink w:anchor="_Toc208398194" w:history="1">
            <w:r w:rsidRPr="00AE3AC3">
              <w:rPr>
                <w:rStyle w:val="Hyperlink"/>
                <w:rFonts w:ascii="Arial" w:hAnsi="Arial" w:cs="Arial"/>
                <w:noProof/>
              </w:rPr>
              <w:t>Data limitations</w:t>
            </w:r>
            <w:r w:rsidRPr="00AE3AC3">
              <w:rPr>
                <w:rFonts w:ascii="Arial" w:hAnsi="Arial" w:cs="Arial"/>
                <w:noProof/>
                <w:webHidden/>
              </w:rPr>
              <w:tab/>
            </w:r>
            <w:r w:rsidRPr="00AE3AC3">
              <w:rPr>
                <w:rFonts w:ascii="Arial" w:hAnsi="Arial" w:cs="Arial"/>
                <w:noProof/>
                <w:webHidden/>
              </w:rPr>
              <w:fldChar w:fldCharType="begin"/>
            </w:r>
            <w:r w:rsidRPr="00AE3AC3">
              <w:rPr>
                <w:rFonts w:ascii="Arial" w:hAnsi="Arial" w:cs="Arial"/>
                <w:noProof/>
                <w:webHidden/>
              </w:rPr>
              <w:instrText xml:space="preserve"> PAGEREF _Toc208398194 \h </w:instrText>
            </w:r>
            <w:r w:rsidRPr="00AE3AC3">
              <w:rPr>
                <w:rFonts w:ascii="Arial" w:hAnsi="Arial" w:cs="Arial"/>
                <w:noProof/>
                <w:webHidden/>
              </w:rPr>
            </w:r>
            <w:r w:rsidRPr="00AE3AC3">
              <w:rPr>
                <w:rFonts w:ascii="Arial" w:hAnsi="Arial" w:cs="Arial"/>
                <w:noProof/>
                <w:webHidden/>
              </w:rPr>
              <w:fldChar w:fldCharType="separate"/>
            </w:r>
            <w:r w:rsidR="0089580F">
              <w:rPr>
                <w:rFonts w:ascii="Arial" w:hAnsi="Arial" w:cs="Arial"/>
                <w:noProof/>
                <w:webHidden/>
              </w:rPr>
              <w:t>22</w:t>
            </w:r>
            <w:r w:rsidRPr="00AE3AC3">
              <w:rPr>
                <w:rFonts w:ascii="Arial" w:hAnsi="Arial" w:cs="Arial"/>
                <w:noProof/>
                <w:webHidden/>
              </w:rPr>
              <w:fldChar w:fldCharType="end"/>
            </w:r>
          </w:hyperlink>
        </w:p>
        <w:p w14:paraId="65200E99" w14:textId="19A7EFD7" w:rsidR="00595EB9" w:rsidRPr="00AE3AC3" w:rsidRDefault="00595EB9" w:rsidP="00740747">
          <w:pPr>
            <w:pStyle w:val="TOC1"/>
            <w:spacing w:line="276" w:lineRule="auto"/>
            <w:rPr>
              <w:rFonts w:ascii="Arial" w:eastAsiaTheme="minorEastAsia" w:hAnsi="Arial" w:cs="Arial"/>
              <w:noProof/>
              <w:kern w:val="0"/>
              <w:sz w:val="22"/>
              <w:lang w:eastAsia="en-AU"/>
              <w14:ligatures w14:val="none"/>
            </w:rPr>
          </w:pPr>
          <w:hyperlink w:anchor="_Toc208398195" w:history="1">
            <w:r w:rsidRPr="00AE3AC3">
              <w:rPr>
                <w:rStyle w:val="Hyperlink"/>
                <w:rFonts w:ascii="Arial" w:hAnsi="Arial" w:cs="Arial"/>
                <w:noProof/>
              </w:rPr>
              <w:t>D</w:t>
            </w:r>
            <w:r w:rsidR="00803B52" w:rsidRPr="00AE3AC3">
              <w:rPr>
                <w:rStyle w:val="Hyperlink"/>
                <w:rFonts w:ascii="Arial" w:hAnsi="Arial" w:cs="Arial"/>
                <w:noProof/>
              </w:rPr>
              <w:t>AIP</w:t>
            </w:r>
            <w:r w:rsidRPr="00AE3AC3">
              <w:rPr>
                <w:rStyle w:val="Hyperlink"/>
                <w:rFonts w:ascii="Arial" w:hAnsi="Arial" w:cs="Arial"/>
                <w:noProof/>
              </w:rPr>
              <w:t xml:space="preserve"> actions</w:t>
            </w:r>
            <w:r w:rsidRPr="00AE3AC3">
              <w:rPr>
                <w:rFonts w:ascii="Arial" w:hAnsi="Arial" w:cs="Arial"/>
                <w:noProof/>
                <w:webHidden/>
              </w:rPr>
              <w:tab/>
            </w:r>
            <w:r w:rsidRPr="00AE3AC3">
              <w:rPr>
                <w:rFonts w:ascii="Arial" w:hAnsi="Arial" w:cs="Arial"/>
                <w:noProof/>
                <w:webHidden/>
              </w:rPr>
              <w:fldChar w:fldCharType="begin"/>
            </w:r>
            <w:r w:rsidRPr="00AE3AC3">
              <w:rPr>
                <w:rFonts w:ascii="Arial" w:hAnsi="Arial" w:cs="Arial"/>
                <w:noProof/>
                <w:webHidden/>
              </w:rPr>
              <w:instrText xml:space="preserve"> PAGEREF _Toc208398195 \h </w:instrText>
            </w:r>
            <w:r w:rsidRPr="00AE3AC3">
              <w:rPr>
                <w:rFonts w:ascii="Arial" w:hAnsi="Arial" w:cs="Arial"/>
                <w:noProof/>
                <w:webHidden/>
              </w:rPr>
            </w:r>
            <w:r w:rsidRPr="00AE3AC3">
              <w:rPr>
                <w:rFonts w:ascii="Arial" w:hAnsi="Arial" w:cs="Arial"/>
                <w:noProof/>
                <w:webHidden/>
              </w:rPr>
              <w:fldChar w:fldCharType="separate"/>
            </w:r>
            <w:r w:rsidR="0089580F">
              <w:rPr>
                <w:rFonts w:ascii="Arial" w:hAnsi="Arial" w:cs="Arial"/>
                <w:noProof/>
                <w:webHidden/>
              </w:rPr>
              <w:t>22</w:t>
            </w:r>
            <w:r w:rsidRPr="00AE3AC3">
              <w:rPr>
                <w:rFonts w:ascii="Arial" w:hAnsi="Arial" w:cs="Arial"/>
                <w:noProof/>
                <w:webHidden/>
              </w:rPr>
              <w:fldChar w:fldCharType="end"/>
            </w:r>
          </w:hyperlink>
        </w:p>
        <w:p w14:paraId="19DCE8D0" w14:textId="185BF804" w:rsidR="00595EB9" w:rsidRPr="00AE3AC3" w:rsidRDefault="00595EB9" w:rsidP="00740747">
          <w:pPr>
            <w:pStyle w:val="TOC2"/>
            <w:spacing w:line="276" w:lineRule="auto"/>
            <w:rPr>
              <w:rFonts w:ascii="Arial" w:eastAsiaTheme="minorEastAsia" w:hAnsi="Arial" w:cs="Arial"/>
              <w:noProof/>
              <w:kern w:val="0"/>
              <w:sz w:val="22"/>
              <w:lang w:eastAsia="en-AU"/>
              <w14:ligatures w14:val="none"/>
            </w:rPr>
          </w:pPr>
          <w:hyperlink w:anchor="_Toc208398196" w:history="1">
            <w:r w:rsidRPr="00AE3AC3">
              <w:rPr>
                <w:rStyle w:val="Hyperlink"/>
                <w:rFonts w:ascii="Arial" w:eastAsia="Yu Gothic Light" w:hAnsi="Arial" w:cs="Arial"/>
                <w:noProof/>
              </w:rPr>
              <w:t xml:space="preserve">Domain 1: Inclusive </w:t>
            </w:r>
            <w:r w:rsidR="00604EEB" w:rsidRPr="00AE3AC3">
              <w:rPr>
                <w:rStyle w:val="Hyperlink"/>
                <w:rFonts w:ascii="Arial" w:eastAsia="Yu Gothic Light" w:hAnsi="Arial" w:cs="Arial"/>
                <w:noProof/>
              </w:rPr>
              <w:t>e</w:t>
            </w:r>
            <w:r w:rsidRPr="00AE3AC3">
              <w:rPr>
                <w:rStyle w:val="Hyperlink"/>
                <w:rFonts w:ascii="Arial" w:eastAsia="Yu Gothic Light" w:hAnsi="Arial" w:cs="Arial"/>
                <w:noProof/>
              </w:rPr>
              <w:t xml:space="preserve">nvironments and </w:t>
            </w:r>
            <w:r w:rsidR="00604EEB" w:rsidRPr="00AE3AC3">
              <w:rPr>
                <w:rStyle w:val="Hyperlink"/>
                <w:rFonts w:ascii="Arial" w:eastAsia="Yu Gothic Light" w:hAnsi="Arial" w:cs="Arial"/>
                <w:noProof/>
              </w:rPr>
              <w:t>c</w:t>
            </w:r>
            <w:r w:rsidRPr="00AE3AC3">
              <w:rPr>
                <w:rStyle w:val="Hyperlink"/>
                <w:rFonts w:ascii="Arial" w:eastAsia="Yu Gothic Light" w:hAnsi="Arial" w:cs="Arial"/>
                <w:noProof/>
              </w:rPr>
              <w:t>ommunities</w:t>
            </w:r>
            <w:r w:rsidRPr="00AE3AC3">
              <w:rPr>
                <w:rFonts w:ascii="Arial" w:hAnsi="Arial" w:cs="Arial"/>
                <w:noProof/>
                <w:webHidden/>
              </w:rPr>
              <w:tab/>
            </w:r>
            <w:r w:rsidRPr="00AE3AC3">
              <w:rPr>
                <w:rFonts w:ascii="Arial" w:hAnsi="Arial" w:cs="Arial"/>
                <w:noProof/>
                <w:webHidden/>
              </w:rPr>
              <w:fldChar w:fldCharType="begin"/>
            </w:r>
            <w:r w:rsidRPr="00AE3AC3">
              <w:rPr>
                <w:rFonts w:ascii="Arial" w:hAnsi="Arial" w:cs="Arial"/>
                <w:noProof/>
                <w:webHidden/>
              </w:rPr>
              <w:instrText xml:space="preserve"> PAGEREF _Toc208398196 \h </w:instrText>
            </w:r>
            <w:r w:rsidRPr="00AE3AC3">
              <w:rPr>
                <w:rFonts w:ascii="Arial" w:hAnsi="Arial" w:cs="Arial"/>
                <w:noProof/>
                <w:webHidden/>
              </w:rPr>
            </w:r>
            <w:r w:rsidRPr="00AE3AC3">
              <w:rPr>
                <w:rFonts w:ascii="Arial" w:hAnsi="Arial" w:cs="Arial"/>
                <w:noProof/>
                <w:webHidden/>
              </w:rPr>
              <w:fldChar w:fldCharType="separate"/>
            </w:r>
            <w:r w:rsidR="0089580F">
              <w:rPr>
                <w:rFonts w:ascii="Arial" w:hAnsi="Arial" w:cs="Arial"/>
                <w:noProof/>
                <w:webHidden/>
              </w:rPr>
              <w:t>22</w:t>
            </w:r>
            <w:r w:rsidRPr="00AE3AC3">
              <w:rPr>
                <w:rFonts w:ascii="Arial" w:hAnsi="Arial" w:cs="Arial"/>
                <w:noProof/>
                <w:webHidden/>
              </w:rPr>
              <w:fldChar w:fldCharType="end"/>
            </w:r>
          </w:hyperlink>
        </w:p>
        <w:p w14:paraId="4ADC3640" w14:textId="70BBEB12" w:rsidR="00595EB9" w:rsidRPr="00AE3AC3" w:rsidRDefault="00604EEB" w:rsidP="00740747">
          <w:pPr>
            <w:pStyle w:val="TOC2"/>
            <w:spacing w:line="276" w:lineRule="auto"/>
            <w:rPr>
              <w:rFonts w:ascii="Arial" w:eastAsiaTheme="minorEastAsia" w:hAnsi="Arial" w:cs="Arial"/>
              <w:noProof/>
              <w:kern w:val="0"/>
              <w:sz w:val="22"/>
              <w:lang w:eastAsia="en-AU"/>
              <w14:ligatures w14:val="none"/>
            </w:rPr>
          </w:pPr>
          <w:hyperlink w:anchor="_Toc208398197" w:history="1">
            <w:r w:rsidRPr="00AE3AC3">
              <w:rPr>
                <w:rStyle w:val="Hyperlink"/>
                <w:rFonts w:ascii="Arial" w:eastAsia="Yu Gothic Light" w:hAnsi="Arial" w:cs="Arial"/>
                <w:noProof/>
              </w:rPr>
              <w:t>Domain 2: Education and e</w:t>
            </w:r>
            <w:r w:rsidR="00595EB9" w:rsidRPr="00AE3AC3">
              <w:rPr>
                <w:rStyle w:val="Hyperlink"/>
                <w:rFonts w:ascii="Arial" w:eastAsia="Yu Gothic Light" w:hAnsi="Arial" w:cs="Arial"/>
                <w:noProof/>
              </w:rPr>
              <w:t>mployment</w:t>
            </w:r>
            <w:r w:rsidR="00595EB9" w:rsidRPr="00AE3AC3">
              <w:rPr>
                <w:rFonts w:ascii="Arial" w:hAnsi="Arial" w:cs="Arial"/>
                <w:noProof/>
                <w:webHidden/>
              </w:rPr>
              <w:tab/>
            </w:r>
            <w:r w:rsidR="00595EB9" w:rsidRPr="00AE3AC3">
              <w:rPr>
                <w:rFonts w:ascii="Arial" w:hAnsi="Arial" w:cs="Arial"/>
                <w:noProof/>
                <w:webHidden/>
              </w:rPr>
              <w:fldChar w:fldCharType="begin"/>
            </w:r>
            <w:r w:rsidR="00595EB9" w:rsidRPr="00AE3AC3">
              <w:rPr>
                <w:rFonts w:ascii="Arial" w:hAnsi="Arial" w:cs="Arial"/>
                <w:noProof/>
                <w:webHidden/>
              </w:rPr>
              <w:instrText xml:space="preserve"> PAGEREF _Toc208398197 \h </w:instrText>
            </w:r>
            <w:r w:rsidR="00595EB9" w:rsidRPr="00AE3AC3">
              <w:rPr>
                <w:rFonts w:ascii="Arial" w:hAnsi="Arial" w:cs="Arial"/>
                <w:noProof/>
                <w:webHidden/>
              </w:rPr>
            </w:r>
            <w:r w:rsidR="00595EB9" w:rsidRPr="00AE3AC3">
              <w:rPr>
                <w:rFonts w:ascii="Arial" w:hAnsi="Arial" w:cs="Arial"/>
                <w:noProof/>
                <w:webHidden/>
              </w:rPr>
              <w:fldChar w:fldCharType="separate"/>
            </w:r>
            <w:r w:rsidR="0089580F">
              <w:rPr>
                <w:rFonts w:ascii="Arial" w:hAnsi="Arial" w:cs="Arial"/>
                <w:noProof/>
                <w:webHidden/>
              </w:rPr>
              <w:t>36</w:t>
            </w:r>
            <w:r w:rsidR="00595EB9" w:rsidRPr="00AE3AC3">
              <w:rPr>
                <w:rFonts w:ascii="Arial" w:hAnsi="Arial" w:cs="Arial"/>
                <w:noProof/>
                <w:webHidden/>
              </w:rPr>
              <w:fldChar w:fldCharType="end"/>
            </w:r>
          </w:hyperlink>
        </w:p>
        <w:p w14:paraId="7D1A020C" w14:textId="566C3E40" w:rsidR="00595EB9" w:rsidRPr="001F36E2" w:rsidRDefault="00595EB9" w:rsidP="00740747">
          <w:pPr>
            <w:pStyle w:val="TOC2"/>
            <w:spacing w:line="276" w:lineRule="auto"/>
            <w:rPr>
              <w:rFonts w:ascii="Arial" w:eastAsiaTheme="minorEastAsia" w:hAnsi="Arial" w:cs="Arial"/>
              <w:noProof/>
              <w:kern w:val="0"/>
              <w:sz w:val="22"/>
              <w:lang w:eastAsia="en-AU"/>
              <w14:ligatures w14:val="none"/>
            </w:rPr>
          </w:pPr>
          <w:hyperlink w:anchor="_Toc208398198" w:history="1">
            <w:r w:rsidRPr="00AE3AC3">
              <w:rPr>
                <w:rStyle w:val="Hyperlink"/>
                <w:rFonts w:ascii="Arial" w:eastAsia="Yu Gothic Light" w:hAnsi="Arial" w:cs="Arial"/>
                <w:noProof/>
              </w:rPr>
              <w:t>Domain 3</w:t>
            </w:r>
            <w:r w:rsidR="00604EEB" w:rsidRPr="00AE3AC3">
              <w:rPr>
                <w:rStyle w:val="Hyperlink"/>
                <w:rFonts w:ascii="Arial" w:eastAsia="Yu Gothic Light" w:hAnsi="Arial" w:cs="Arial"/>
                <w:noProof/>
              </w:rPr>
              <w:t>: Personal and community s</w:t>
            </w:r>
            <w:r w:rsidRPr="00AE3AC3">
              <w:rPr>
                <w:rStyle w:val="Hyperlink"/>
                <w:rFonts w:ascii="Arial" w:eastAsia="Yu Gothic Light" w:hAnsi="Arial" w:cs="Arial"/>
                <w:noProof/>
              </w:rPr>
              <w:t>upport</w:t>
            </w:r>
            <w:r w:rsidRPr="00AE3AC3">
              <w:rPr>
                <w:rFonts w:ascii="Arial" w:hAnsi="Arial" w:cs="Arial"/>
                <w:noProof/>
                <w:webHidden/>
              </w:rPr>
              <w:tab/>
            </w:r>
          </w:hyperlink>
          <w:r w:rsidR="001F36E2" w:rsidRPr="001F36E2">
            <w:rPr>
              <w:rFonts w:ascii="Arial" w:hAnsi="Arial" w:cs="Arial"/>
              <w:noProof/>
            </w:rPr>
            <w:t>39</w:t>
          </w:r>
        </w:p>
        <w:p w14:paraId="69CD8D87" w14:textId="4E026ABD" w:rsidR="00595EB9" w:rsidRPr="001F36E2" w:rsidRDefault="00604EEB" w:rsidP="00740747">
          <w:pPr>
            <w:pStyle w:val="TOC2"/>
            <w:spacing w:line="276" w:lineRule="auto"/>
            <w:rPr>
              <w:rFonts w:ascii="Arial" w:eastAsiaTheme="minorEastAsia" w:hAnsi="Arial" w:cs="Arial"/>
              <w:noProof/>
              <w:kern w:val="0"/>
              <w:sz w:val="22"/>
              <w:lang w:eastAsia="en-AU"/>
              <w14:ligatures w14:val="none"/>
            </w:rPr>
          </w:pPr>
          <w:hyperlink w:anchor="_Toc208398199" w:history="1">
            <w:r w:rsidRPr="00AE3AC3">
              <w:rPr>
                <w:rStyle w:val="Hyperlink"/>
                <w:rFonts w:ascii="Arial" w:eastAsia="Yu Gothic Light" w:hAnsi="Arial" w:cs="Arial"/>
                <w:noProof/>
              </w:rPr>
              <w:t>Domain 4: Health and w</w:t>
            </w:r>
            <w:r w:rsidR="00595EB9" w:rsidRPr="00AE3AC3">
              <w:rPr>
                <w:rStyle w:val="Hyperlink"/>
                <w:rFonts w:ascii="Arial" w:eastAsia="Yu Gothic Light" w:hAnsi="Arial" w:cs="Arial"/>
                <w:noProof/>
              </w:rPr>
              <w:t>ellbeing</w:t>
            </w:r>
            <w:r w:rsidR="00595EB9" w:rsidRPr="00AE3AC3">
              <w:rPr>
                <w:rFonts w:ascii="Arial" w:hAnsi="Arial" w:cs="Arial"/>
                <w:noProof/>
                <w:webHidden/>
              </w:rPr>
              <w:tab/>
            </w:r>
            <w:r w:rsidR="00595EB9" w:rsidRPr="00AE3AC3">
              <w:rPr>
                <w:rFonts w:ascii="Arial" w:hAnsi="Arial" w:cs="Arial"/>
                <w:noProof/>
                <w:webHidden/>
              </w:rPr>
              <w:fldChar w:fldCharType="begin"/>
            </w:r>
            <w:r w:rsidR="00595EB9" w:rsidRPr="00AE3AC3">
              <w:rPr>
                <w:rFonts w:ascii="Arial" w:hAnsi="Arial" w:cs="Arial"/>
                <w:noProof/>
                <w:webHidden/>
              </w:rPr>
              <w:instrText xml:space="preserve"> PAGEREF _Toc208398199 \h </w:instrText>
            </w:r>
            <w:r w:rsidR="00595EB9" w:rsidRPr="00AE3AC3">
              <w:rPr>
                <w:rFonts w:ascii="Arial" w:hAnsi="Arial" w:cs="Arial"/>
                <w:noProof/>
                <w:webHidden/>
              </w:rPr>
            </w:r>
            <w:r w:rsidR="00595EB9" w:rsidRPr="00AE3AC3">
              <w:rPr>
                <w:rFonts w:ascii="Arial" w:hAnsi="Arial" w:cs="Arial"/>
                <w:noProof/>
                <w:webHidden/>
              </w:rPr>
              <w:fldChar w:fldCharType="separate"/>
            </w:r>
            <w:r w:rsidR="0089580F">
              <w:rPr>
                <w:rFonts w:ascii="Arial" w:hAnsi="Arial" w:cs="Arial"/>
                <w:noProof/>
                <w:webHidden/>
              </w:rPr>
              <w:t>43</w:t>
            </w:r>
            <w:r w:rsidR="00595EB9" w:rsidRPr="00AE3AC3">
              <w:rPr>
                <w:rFonts w:ascii="Arial" w:hAnsi="Arial" w:cs="Arial"/>
                <w:noProof/>
                <w:webHidden/>
              </w:rPr>
              <w:fldChar w:fldCharType="end"/>
            </w:r>
          </w:hyperlink>
        </w:p>
        <w:p w14:paraId="0DBB67F6" w14:textId="57345461" w:rsidR="00595EB9" w:rsidRPr="001F36E2" w:rsidRDefault="00595EB9" w:rsidP="00740747">
          <w:pPr>
            <w:pStyle w:val="TOC2"/>
            <w:spacing w:line="276" w:lineRule="auto"/>
            <w:rPr>
              <w:rFonts w:ascii="Arial" w:eastAsiaTheme="minorEastAsia" w:hAnsi="Arial" w:cs="Arial"/>
              <w:noProof/>
              <w:kern w:val="0"/>
              <w:sz w:val="22"/>
              <w:lang w:eastAsia="en-AU"/>
              <w14:ligatures w14:val="none"/>
            </w:rPr>
          </w:pPr>
          <w:hyperlink w:anchor="_Toc208398200" w:history="1">
            <w:r w:rsidRPr="00AE3AC3">
              <w:rPr>
                <w:rStyle w:val="Hyperlink"/>
                <w:rFonts w:ascii="Arial" w:eastAsia="Yu Gothic Light" w:hAnsi="Arial" w:cs="Arial"/>
                <w:noProof/>
              </w:rPr>
              <w:t xml:space="preserve">Domain 5: Safety, </w:t>
            </w:r>
            <w:r w:rsidR="00604EEB" w:rsidRPr="00AE3AC3">
              <w:rPr>
                <w:rStyle w:val="Hyperlink"/>
                <w:rFonts w:ascii="Arial" w:eastAsia="Yu Gothic Light" w:hAnsi="Arial" w:cs="Arial"/>
                <w:noProof/>
              </w:rPr>
              <w:t>r</w:t>
            </w:r>
            <w:r w:rsidRPr="00AE3AC3">
              <w:rPr>
                <w:rStyle w:val="Hyperlink"/>
                <w:rFonts w:ascii="Arial" w:eastAsia="Yu Gothic Light" w:hAnsi="Arial" w:cs="Arial"/>
                <w:noProof/>
              </w:rPr>
              <w:t xml:space="preserve">ights and </w:t>
            </w:r>
            <w:r w:rsidR="00604EEB" w:rsidRPr="00AE3AC3">
              <w:rPr>
                <w:rStyle w:val="Hyperlink"/>
                <w:rFonts w:ascii="Arial" w:eastAsia="Yu Gothic Light" w:hAnsi="Arial" w:cs="Arial"/>
                <w:noProof/>
              </w:rPr>
              <w:t>j</w:t>
            </w:r>
            <w:r w:rsidRPr="00AE3AC3">
              <w:rPr>
                <w:rStyle w:val="Hyperlink"/>
                <w:rFonts w:ascii="Arial" w:eastAsia="Yu Gothic Light" w:hAnsi="Arial" w:cs="Arial"/>
                <w:noProof/>
              </w:rPr>
              <w:t>ustice</w:t>
            </w:r>
            <w:r w:rsidRPr="00AE3AC3">
              <w:rPr>
                <w:rFonts w:ascii="Arial" w:hAnsi="Arial" w:cs="Arial"/>
                <w:noProof/>
                <w:webHidden/>
              </w:rPr>
              <w:tab/>
            </w:r>
            <w:r w:rsidRPr="00AE3AC3">
              <w:rPr>
                <w:rFonts w:ascii="Arial" w:hAnsi="Arial" w:cs="Arial"/>
                <w:noProof/>
                <w:webHidden/>
              </w:rPr>
              <w:fldChar w:fldCharType="begin"/>
            </w:r>
            <w:r w:rsidRPr="00AE3AC3">
              <w:rPr>
                <w:rFonts w:ascii="Arial" w:hAnsi="Arial" w:cs="Arial"/>
                <w:noProof/>
                <w:webHidden/>
              </w:rPr>
              <w:instrText xml:space="preserve"> PAGEREF _Toc208398200 \h </w:instrText>
            </w:r>
            <w:r w:rsidRPr="00AE3AC3">
              <w:rPr>
                <w:rFonts w:ascii="Arial" w:hAnsi="Arial" w:cs="Arial"/>
                <w:noProof/>
                <w:webHidden/>
              </w:rPr>
            </w:r>
            <w:r w:rsidRPr="00AE3AC3">
              <w:rPr>
                <w:rFonts w:ascii="Arial" w:hAnsi="Arial" w:cs="Arial"/>
                <w:noProof/>
                <w:webHidden/>
              </w:rPr>
              <w:fldChar w:fldCharType="separate"/>
            </w:r>
            <w:r w:rsidR="0089580F">
              <w:rPr>
                <w:rFonts w:ascii="Arial" w:hAnsi="Arial" w:cs="Arial"/>
                <w:noProof/>
                <w:webHidden/>
              </w:rPr>
              <w:t>46</w:t>
            </w:r>
            <w:r w:rsidRPr="00AE3AC3">
              <w:rPr>
                <w:rFonts w:ascii="Arial" w:hAnsi="Arial" w:cs="Arial"/>
                <w:noProof/>
                <w:webHidden/>
              </w:rPr>
              <w:fldChar w:fldCharType="end"/>
            </w:r>
          </w:hyperlink>
        </w:p>
        <w:p w14:paraId="698FFBC4" w14:textId="4E01BB82" w:rsidR="00595EB9" w:rsidRPr="00AE3AC3" w:rsidRDefault="00595EB9" w:rsidP="00740747">
          <w:pPr>
            <w:pStyle w:val="TOC1"/>
            <w:spacing w:line="276" w:lineRule="auto"/>
            <w:rPr>
              <w:rFonts w:ascii="Arial" w:eastAsiaTheme="minorEastAsia" w:hAnsi="Arial" w:cs="Arial"/>
              <w:noProof/>
              <w:kern w:val="0"/>
              <w:sz w:val="22"/>
              <w:lang w:eastAsia="en-AU"/>
              <w14:ligatures w14:val="none"/>
            </w:rPr>
          </w:pPr>
          <w:hyperlink w:anchor="_Toc208398201" w:history="1">
            <w:r w:rsidRPr="00AE3AC3">
              <w:rPr>
                <w:rStyle w:val="Hyperlink"/>
                <w:rFonts w:ascii="Arial" w:hAnsi="Arial" w:cs="Arial"/>
                <w:noProof/>
              </w:rPr>
              <w:t>Delivering our Disability Access and Inclusion Plan 2025-2029</w:t>
            </w:r>
            <w:r w:rsidRPr="00AE3AC3">
              <w:rPr>
                <w:rFonts w:ascii="Arial" w:hAnsi="Arial" w:cs="Arial"/>
                <w:noProof/>
                <w:webHidden/>
              </w:rPr>
              <w:tab/>
            </w:r>
            <w:r w:rsidRPr="00AE3AC3">
              <w:rPr>
                <w:rFonts w:ascii="Arial" w:hAnsi="Arial" w:cs="Arial"/>
                <w:noProof/>
                <w:webHidden/>
              </w:rPr>
              <w:fldChar w:fldCharType="begin"/>
            </w:r>
            <w:r w:rsidRPr="00AE3AC3">
              <w:rPr>
                <w:rFonts w:ascii="Arial" w:hAnsi="Arial" w:cs="Arial"/>
                <w:noProof/>
                <w:webHidden/>
              </w:rPr>
              <w:instrText xml:space="preserve"> PAGEREF _Toc208398201 \h </w:instrText>
            </w:r>
            <w:r w:rsidRPr="00AE3AC3">
              <w:rPr>
                <w:rFonts w:ascii="Arial" w:hAnsi="Arial" w:cs="Arial"/>
                <w:noProof/>
                <w:webHidden/>
              </w:rPr>
            </w:r>
            <w:r w:rsidRPr="00AE3AC3">
              <w:rPr>
                <w:rFonts w:ascii="Arial" w:hAnsi="Arial" w:cs="Arial"/>
                <w:noProof/>
                <w:webHidden/>
              </w:rPr>
              <w:fldChar w:fldCharType="separate"/>
            </w:r>
            <w:r w:rsidR="0089580F">
              <w:rPr>
                <w:rFonts w:ascii="Arial" w:hAnsi="Arial" w:cs="Arial"/>
                <w:noProof/>
                <w:webHidden/>
              </w:rPr>
              <w:t>48</w:t>
            </w:r>
            <w:r w:rsidRPr="00AE3AC3">
              <w:rPr>
                <w:rFonts w:ascii="Arial" w:hAnsi="Arial" w:cs="Arial"/>
                <w:noProof/>
                <w:webHidden/>
              </w:rPr>
              <w:fldChar w:fldCharType="end"/>
            </w:r>
          </w:hyperlink>
        </w:p>
        <w:p w14:paraId="53BA7F45" w14:textId="48154491" w:rsidR="00595EB9" w:rsidRPr="001F36E2" w:rsidRDefault="00595EB9" w:rsidP="00740747">
          <w:pPr>
            <w:pStyle w:val="TOC1"/>
            <w:spacing w:line="276" w:lineRule="auto"/>
            <w:rPr>
              <w:rFonts w:ascii="Arial" w:eastAsiaTheme="minorEastAsia" w:hAnsi="Arial" w:cs="Arial"/>
              <w:noProof/>
              <w:kern w:val="0"/>
              <w:sz w:val="22"/>
              <w:lang w:eastAsia="en-AU"/>
              <w14:ligatures w14:val="none"/>
            </w:rPr>
          </w:pPr>
          <w:hyperlink w:anchor="_Toc208398202" w:history="1">
            <w:r w:rsidRPr="00AE3AC3">
              <w:rPr>
                <w:rStyle w:val="Hyperlink"/>
                <w:rFonts w:ascii="Arial" w:hAnsi="Arial" w:cs="Arial"/>
                <w:noProof/>
              </w:rPr>
              <w:t>Acknowledgements</w:t>
            </w:r>
            <w:r w:rsidRPr="00AE3AC3">
              <w:rPr>
                <w:rFonts w:ascii="Arial" w:hAnsi="Arial" w:cs="Arial"/>
                <w:noProof/>
                <w:webHidden/>
              </w:rPr>
              <w:tab/>
            </w:r>
          </w:hyperlink>
          <w:r w:rsidR="0053248E">
            <w:rPr>
              <w:rFonts w:ascii="Arial" w:hAnsi="Arial" w:cs="Arial"/>
              <w:noProof/>
            </w:rPr>
            <w:t>50</w:t>
          </w:r>
        </w:p>
        <w:p w14:paraId="34B15794" w14:textId="70840CFB" w:rsidR="00595EB9" w:rsidRPr="00AE3AC3" w:rsidRDefault="00595EB9" w:rsidP="00740747">
          <w:pPr>
            <w:pStyle w:val="TOC1"/>
            <w:spacing w:line="276" w:lineRule="auto"/>
            <w:rPr>
              <w:rFonts w:ascii="Arial" w:eastAsiaTheme="minorEastAsia" w:hAnsi="Arial" w:cs="Arial"/>
              <w:noProof/>
              <w:kern w:val="0"/>
              <w:sz w:val="22"/>
              <w:lang w:eastAsia="en-AU"/>
              <w14:ligatures w14:val="none"/>
            </w:rPr>
          </w:pPr>
          <w:hyperlink w:anchor="_Toc208398203" w:history="1">
            <w:r w:rsidRPr="00AE3AC3">
              <w:rPr>
                <w:rStyle w:val="Hyperlink"/>
                <w:rFonts w:ascii="Arial" w:hAnsi="Arial" w:cs="Arial"/>
                <w:noProof/>
              </w:rPr>
              <w:t>Glossary and Definitions</w:t>
            </w:r>
            <w:r w:rsidRPr="00AE3AC3">
              <w:rPr>
                <w:rFonts w:ascii="Arial" w:hAnsi="Arial" w:cs="Arial"/>
                <w:noProof/>
                <w:webHidden/>
              </w:rPr>
              <w:tab/>
            </w:r>
          </w:hyperlink>
          <w:r w:rsidR="0053248E">
            <w:rPr>
              <w:rFonts w:ascii="Arial" w:hAnsi="Arial" w:cs="Arial"/>
              <w:noProof/>
            </w:rPr>
            <w:t>50</w:t>
          </w:r>
        </w:p>
        <w:p w14:paraId="27250E9A" w14:textId="38E46E4A" w:rsidR="009F1AA4" w:rsidRPr="006836C8" w:rsidRDefault="00595EB9">
          <w:pPr>
            <w:rPr>
              <w:rFonts w:ascii="Arial" w:hAnsi="Arial" w:cs="Arial"/>
            </w:rPr>
          </w:pPr>
          <w:r w:rsidRPr="00AE3AC3">
            <w:rPr>
              <w:rFonts w:ascii="Arial" w:hAnsi="Arial" w:cs="Arial"/>
            </w:rPr>
            <w:fldChar w:fldCharType="end"/>
          </w:r>
        </w:p>
      </w:sdtContent>
    </w:sdt>
    <w:p w14:paraId="266E7CC6" w14:textId="3D034946" w:rsidR="00EA6706" w:rsidRPr="006836C8" w:rsidRDefault="00743867" w:rsidP="0089580F">
      <w:pPr>
        <w:pStyle w:val="Heading1"/>
      </w:pPr>
      <w:r w:rsidRPr="006836C8">
        <w:lastRenderedPageBreak/>
        <w:t>Contact Details</w:t>
      </w:r>
    </w:p>
    <w:p w14:paraId="5C4FD568" w14:textId="125F1C02" w:rsidR="00743867" w:rsidRPr="006836C8" w:rsidRDefault="00743867" w:rsidP="00C10516">
      <w:pPr>
        <w:rPr>
          <w:rFonts w:ascii="Arial" w:hAnsi="Arial" w:cs="Arial"/>
        </w:rPr>
      </w:pPr>
      <w:r w:rsidRPr="006836C8">
        <w:rPr>
          <w:rFonts w:ascii="Arial" w:hAnsi="Arial" w:cs="Arial"/>
        </w:rPr>
        <w:t>The Rural City of Murray Bridge</w:t>
      </w:r>
      <w:r w:rsidR="00C10516" w:rsidRPr="006836C8">
        <w:rPr>
          <w:rFonts w:ascii="Arial" w:hAnsi="Arial" w:cs="Arial"/>
        </w:rPr>
        <w:br/>
      </w:r>
      <w:r w:rsidRPr="006836C8">
        <w:rPr>
          <w:rFonts w:ascii="Arial" w:hAnsi="Arial" w:cs="Arial"/>
        </w:rPr>
        <w:t>2 Seventh Street</w:t>
      </w:r>
      <w:r w:rsidR="00C10516" w:rsidRPr="006836C8">
        <w:rPr>
          <w:rFonts w:ascii="Arial" w:hAnsi="Arial" w:cs="Arial"/>
        </w:rPr>
        <w:br/>
      </w:r>
      <w:r w:rsidRPr="006836C8">
        <w:rPr>
          <w:rFonts w:ascii="Arial" w:hAnsi="Arial" w:cs="Arial"/>
        </w:rPr>
        <w:t>Murray Bridge SA 5253</w:t>
      </w:r>
      <w:r w:rsidR="00C10516" w:rsidRPr="006836C8">
        <w:rPr>
          <w:rFonts w:ascii="Arial" w:hAnsi="Arial" w:cs="Arial"/>
        </w:rPr>
        <w:br/>
      </w:r>
      <w:r w:rsidRPr="006836C8">
        <w:rPr>
          <w:rFonts w:ascii="Arial" w:hAnsi="Arial" w:cs="Arial"/>
          <w:b/>
        </w:rPr>
        <w:t xml:space="preserve">P </w:t>
      </w:r>
      <w:r w:rsidRPr="006836C8">
        <w:rPr>
          <w:rFonts w:ascii="Arial" w:hAnsi="Arial" w:cs="Arial"/>
        </w:rPr>
        <w:t>08 8539 1100</w:t>
      </w:r>
    </w:p>
    <w:p w14:paraId="65C22A7A" w14:textId="2A9AF469" w:rsidR="00C10516" w:rsidRPr="006836C8" w:rsidRDefault="00C10516" w:rsidP="00C10516">
      <w:pPr>
        <w:rPr>
          <w:rFonts w:ascii="Arial" w:hAnsi="Arial" w:cs="Arial"/>
        </w:rPr>
      </w:pPr>
      <w:r w:rsidRPr="006836C8">
        <w:rPr>
          <w:rFonts w:ascii="Arial" w:hAnsi="Arial" w:cs="Arial"/>
          <w:noProof/>
          <w:lang w:eastAsia="en-AU"/>
        </w:rPr>
        <mc:AlternateContent>
          <mc:Choice Requires="wps">
            <w:drawing>
              <wp:anchor distT="0" distB="0" distL="114300" distR="114300" simplePos="0" relativeHeight="251660288" behindDoc="0" locked="0" layoutInCell="1" allowOverlap="1" wp14:anchorId="159F17D2" wp14:editId="5D49E2DF">
                <wp:simplePos x="0" y="0"/>
                <wp:positionH relativeFrom="column">
                  <wp:posOffset>4890</wp:posOffset>
                </wp:positionH>
                <wp:positionV relativeFrom="paragraph">
                  <wp:posOffset>39553</wp:posOffset>
                </wp:positionV>
                <wp:extent cx="5726002" cy="9780"/>
                <wp:effectExtent l="0" t="0" r="27305" b="28575"/>
                <wp:wrapNone/>
                <wp:docPr id="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726002" cy="9780"/>
                        </a:xfrm>
                        <a:prstGeom prst="line">
                          <a:avLst/>
                        </a:prstGeom>
                        <a:ln w="12700">
                          <a:solidFill>
                            <a:srgbClr val="0097A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6098FD4" id="Straight Connector 1" o:spid="_x0000_s1026" alt="&quot;&quot;"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4pt,3.1pt" to="451.2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" strokecolor="#0097a9" strokeweight="1pt">
                <v:stroke joinstyle="miter"/>
              </v:line>
            </w:pict>
          </mc:Fallback>
        </mc:AlternateContent>
      </w:r>
    </w:p>
    <w:p w14:paraId="17FCF123" w14:textId="231343B8" w:rsidR="007B4989" w:rsidRPr="006836C8" w:rsidRDefault="007B4989" w:rsidP="00C10516">
      <w:pPr>
        <w:rPr>
          <w:rFonts w:ascii="Arial" w:hAnsi="Arial" w:cs="Arial"/>
        </w:rPr>
      </w:pPr>
      <w:bookmarkStart w:id="5" w:name="_Toc208398178"/>
      <w:r w:rsidRPr="006836C8">
        <w:rPr>
          <w:rFonts w:ascii="Arial" w:hAnsi="Arial" w:cs="Arial"/>
        </w:rPr>
        <w:t xml:space="preserve">This Disability Access and Inclusion Plan (DAIP) is available at </w:t>
      </w:r>
      <w:hyperlink r:id="rId9" w:history="1">
        <w:r w:rsidRPr="006836C8">
          <w:rPr>
            <w:rStyle w:val="Hyperlink"/>
            <w:rFonts w:ascii="Arial" w:hAnsi="Arial" w:cs="Arial"/>
          </w:rPr>
          <w:t>The Rural City of Murray Bridge Disability Access and Inclusion</w:t>
        </w:r>
      </w:hyperlink>
      <w:r w:rsidRPr="006836C8">
        <w:rPr>
          <w:rFonts w:ascii="Arial" w:hAnsi="Arial" w:cs="Arial"/>
        </w:rPr>
        <w:t xml:space="preserve">. </w:t>
      </w:r>
    </w:p>
    <w:p w14:paraId="5DBB8DBA" w14:textId="34350AFF" w:rsidR="007B4989" w:rsidRPr="006836C8" w:rsidRDefault="007B4989" w:rsidP="00C10516">
      <w:pPr>
        <w:rPr>
          <w:rFonts w:ascii="Arial" w:hAnsi="Arial" w:cs="Arial"/>
        </w:rPr>
      </w:pPr>
      <w:r w:rsidRPr="006836C8">
        <w:rPr>
          <w:rFonts w:ascii="Arial" w:hAnsi="Arial" w:cs="Arial"/>
          <w:b/>
        </w:rPr>
        <w:t>Phone</w:t>
      </w:r>
      <w:r w:rsidRPr="006836C8">
        <w:rPr>
          <w:rFonts w:ascii="Arial" w:hAnsi="Arial" w:cs="Arial"/>
        </w:rPr>
        <w:t>: (08) 8539 1100</w:t>
      </w:r>
      <w:r w:rsidRPr="006836C8">
        <w:rPr>
          <w:rFonts w:ascii="Arial" w:hAnsi="Arial" w:cs="Arial"/>
        </w:rPr>
        <w:br/>
      </w:r>
      <w:r w:rsidR="00C10516" w:rsidRPr="006836C8">
        <w:rPr>
          <w:rFonts w:ascii="Arial" w:hAnsi="Arial" w:cs="Arial"/>
          <w:b/>
        </w:rPr>
        <w:t xml:space="preserve">After Hours: </w:t>
      </w:r>
      <w:r w:rsidRPr="006836C8">
        <w:rPr>
          <w:rFonts w:ascii="Arial" w:hAnsi="Arial" w:cs="Arial"/>
        </w:rPr>
        <w:t>(08) 8539 1100</w:t>
      </w:r>
      <w:r w:rsidRPr="006836C8">
        <w:rPr>
          <w:rFonts w:ascii="Arial" w:hAnsi="Arial" w:cs="Arial"/>
        </w:rPr>
        <w:br/>
      </w:r>
      <w:r w:rsidRPr="006836C8">
        <w:rPr>
          <w:rFonts w:ascii="Arial" w:hAnsi="Arial" w:cs="Arial"/>
          <w:b/>
        </w:rPr>
        <w:t>Email</w:t>
      </w:r>
      <w:r w:rsidRPr="006836C8">
        <w:rPr>
          <w:rFonts w:ascii="Arial" w:hAnsi="Arial" w:cs="Arial"/>
        </w:rPr>
        <w:t>: </w:t>
      </w:r>
      <w:hyperlink r:id="rId10" w:history="1">
        <w:r w:rsidRPr="006836C8">
          <w:rPr>
            <w:rStyle w:val="Hyperlink"/>
            <w:rFonts w:ascii="Arial" w:hAnsi="Arial" w:cs="Arial"/>
          </w:rPr>
          <w:t>council@murraybridge.sa.gov.au</w:t>
        </w:r>
      </w:hyperlink>
    </w:p>
    <w:p w14:paraId="7F38F361" w14:textId="77777777" w:rsidR="007B4989" w:rsidRPr="006836C8" w:rsidRDefault="007B4989" w:rsidP="00C10516">
      <w:pPr>
        <w:rPr>
          <w:rFonts w:ascii="Arial" w:hAnsi="Arial" w:cs="Arial"/>
        </w:rPr>
      </w:pPr>
      <w:hyperlink r:id="rId11" w:tgtFrame="_blank" w:history="1">
        <w:r w:rsidRPr="006836C8">
          <w:rPr>
            <w:rStyle w:val="Hyperlink"/>
            <w:rFonts w:ascii="Arial" w:hAnsi="Arial" w:cs="Arial"/>
          </w:rPr>
          <w:t>Facebook</w:t>
        </w:r>
        <w:r w:rsidRPr="006836C8">
          <w:rPr>
            <w:rStyle w:val="Hyperlink"/>
            <w:rFonts w:ascii="Arial" w:hAnsi="Arial" w:cs="Arial"/>
          </w:rPr>
          <w:br/>
          <w:t>Instagram</w:t>
        </w:r>
        <w:r w:rsidRPr="006836C8">
          <w:rPr>
            <w:rStyle w:val="Hyperlink"/>
            <w:rFonts w:ascii="Arial" w:hAnsi="Arial" w:cs="Arial"/>
          </w:rPr>
          <w:br/>
          <w:t>YouTube</w:t>
        </w:r>
      </w:hyperlink>
    </w:p>
    <w:p w14:paraId="46DDD623" w14:textId="77777777" w:rsidR="007B4989" w:rsidRPr="006836C8" w:rsidRDefault="007B4989" w:rsidP="00C10516">
      <w:pPr>
        <w:rPr>
          <w:rFonts w:ascii="Arial" w:hAnsi="Arial" w:cs="Arial"/>
        </w:rPr>
      </w:pPr>
      <w:r w:rsidRPr="006836C8">
        <w:rPr>
          <w:rFonts w:ascii="Arial" w:hAnsi="Arial" w:cs="Arial"/>
        </w:rPr>
        <w:t>PO Box 421,</w:t>
      </w:r>
      <w:r w:rsidRPr="006836C8">
        <w:rPr>
          <w:rFonts w:ascii="Arial" w:hAnsi="Arial" w:cs="Arial"/>
        </w:rPr>
        <w:br/>
        <w:t>Murray Bridge SA 5253</w:t>
      </w:r>
    </w:p>
    <w:p w14:paraId="476CC6F8" w14:textId="77777777" w:rsidR="007B4989" w:rsidRPr="006836C8" w:rsidRDefault="007B4989" w:rsidP="00C10516">
      <w:pPr>
        <w:rPr>
          <w:rFonts w:ascii="Arial" w:hAnsi="Arial" w:cs="Arial"/>
        </w:rPr>
      </w:pPr>
      <w:r w:rsidRPr="006836C8">
        <w:rPr>
          <w:rStyle w:val="Heading4Char"/>
          <w:rFonts w:ascii="Arial" w:hAnsi="Arial" w:cs="Arial"/>
          <w:color w:val="auto"/>
        </w:rPr>
        <w:t>Opening hours:</w:t>
      </w:r>
      <w:r w:rsidRPr="006836C8">
        <w:rPr>
          <w:rFonts w:ascii="Arial" w:hAnsi="Arial" w:cs="Arial"/>
          <w:b/>
        </w:rPr>
        <w:br/>
      </w:r>
      <w:r w:rsidRPr="006836C8">
        <w:rPr>
          <w:rFonts w:ascii="Arial" w:hAnsi="Arial" w:cs="Arial"/>
        </w:rPr>
        <w:t>Monday to Friday 8.30 am to 4.45 pm</w:t>
      </w:r>
      <w:r w:rsidRPr="006836C8">
        <w:rPr>
          <w:rFonts w:ascii="Arial" w:hAnsi="Arial" w:cs="Arial"/>
        </w:rPr>
        <w:br/>
        <w:t>Closed Public Holidays</w:t>
      </w:r>
    </w:p>
    <w:p w14:paraId="1F6F0BBF" w14:textId="7D5FD725" w:rsidR="00197971" w:rsidRPr="006836C8" w:rsidRDefault="005E32CD" w:rsidP="0089580F">
      <w:pPr>
        <w:pStyle w:val="Heading1"/>
      </w:pPr>
      <w:r w:rsidRPr="006836C8">
        <w:br w:type="page"/>
      </w:r>
    </w:p>
    <w:p w14:paraId="3C806F1B" w14:textId="61B8818C" w:rsidR="00EA6706" w:rsidRPr="006836C8" w:rsidRDefault="00EA6706" w:rsidP="0089580F">
      <w:pPr>
        <w:pStyle w:val="Heading1"/>
      </w:pPr>
      <w:r w:rsidRPr="006836C8">
        <w:lastRenderedPageBreak/>
        <w:t>Acknowledgement</w:t>
      </w:r>
      <w:r w:rsidR="00C01C12" w:rsidRPr="006836C8">
        <w:t xml:space="preserve"> </w:t>
      </w:r>
      <w:r w:rsidRPr="006836C8">
        <w:t>of Country</w:t>
      </w:r>
      <w:bookmarkEnd w:id="5"/>
    </w:p>
    <w:p w14:paraId="78BDFDCB" w14:textId="3B8DE5BA" w:rsidR="00EA6706" w:rsidRPr="006836C8" w:rsidRDefault="00EA6706" w:rsidP="00E8409D">
      <w:pPr>
        <w:rPr>
          <w:rFonts w:ascii="Arial" w:hAnsi="Arial" w:cs="Arial"/>
        </w:rPr>
      </w:pPr>
      <w:r w:rsidRPr="006836C8">
        <w:rPr>
          <w:rFonts w:ascii="Arial" w:hAnsi="Arial" w:cs="Arial"/>
        </w:rPr>
        <w:t>We acknowledge the Ngarrindjeri people as the traditional owners of this land on which we meet and work.</w:t>
      </w:r>
      <w:r w:rsidR="00C01C12" w:rsidRPr="006836C8">
        <w:rPr>
          <w:rFonts w:ascii="Arial" w:hAnsi="Arial" w:cs="Arial"/>
        </w:rPr>
        <w:t xml:space="preserve"> </w:t>
      </w:r>
      <w:r w:rsidRPr="006836C8">
        <w:rPr>
          <w:rFonts w:ascii="Arial" w:hAnsi="Arial" w:cs="Arial"/>
        </w:rPr>
        <w:t xml:space="preserve">We respect and acknowledge their spiritual connection as the custodians of this land and that their cultural heritage beliefs are still important to the living people today. </w:t>
      </w:r>
    </w:p>
    <w:p w14:paraId="05AFDCA6" w14:textId="51D45D0B" w:rsidR="00EA6706" w:rsidRPr="006836C8" w:rsidRDefault="00EA6706" w:rsidP="00E8409D">
      <w:pPr>
        <w:rPr>
          <w:rFonts w:ascii="Arial" w:hAnsi="Arial" w:cs="Arial"/>
        </w:rPr>
      </w:pPr>
      <w:r w:rsidRPr="006836C8">
        <w:rPr>
          <w:rFonts w:ascii="Arial" w:hAnsi="Arial" w:cs="Arial"/>
        </w:rPr>
        <w:t>We recognise the living culture and combined energies of the Ngarrindjeri people, our global pioneers and community members today for their unique contribution to the life of our region.</w:t>
      </w:r>
    </w:p>
    <w:p w14:paraId="59318497" w14:textId="563C5C22" w:rsidR="00EA6706" w:rsidRPr="006836C8" w:rsidRDefault="00EA6706" w:rsidP="0089580F">
      <w:pPr>
        <w:pStyle w:val="Heading1"/>
      </w:pPr>
      <w:bookmarkStart w:id="6" w:name="_Toc208398179"/>
      <w:r w:rsidRPr="006836C8">
        <w:t>Acknowledgement of Language and Terminology</w:t>
      </w:r>
      <w:bookmarkEnd w:id="6"/>
    </w:p>
    <w:p w14:paraId="40C2FE8A" w14:textId="1E9C0C75" w:rsidR="00460EFC" w:rsidRPr="006836C8" w:rsidRDefault="00AA0C56" w:rsidP="00E8409D">
      <w:pPr>
        <w:spacing w:before="240"/>
        <w:rPr>
          <w:rFonts w:ascii="Arial" w:hAnsi="Arial" w:cs="Arial"/>
        </w:rPr>
      </w:pPr>
      <w:r w:rsidRPr="006836C8">
        <w:rPr>
          <w:rFonts w:ascii="Arial" w:hAnsi="Arial" w:cs="Arial"/>
        </w:rPr>
        <w:t>The Rural City of Murray Bridge acknowledges that the language we use can have a p</w:t>
      </w:r>
      <w:r w:rsidR="00CA4C2B" w:rsidRPr="006836C8">
        <w:rPr>
          <w:rFonts w:ascii="Arial" w:hAnsi="Arial" w:cs="Arial"/>
        </w:rPr>
        <w:t>rofound</w:t>
      </w:r>
      <w:r w:rsidRPr="006836C8">
        <w:rPr>
          <w:rFonts w:ascii="Arial" w:hAnsi="Arial" w:cs="Arial"/>
        </w:rPr>
        <w:t xml:space="preserve"> impact on the way that members of the disability community feel</w:t>
      </w:r>
      <w:r w:rsidR="00460EFC" w:rsidRPr="006836C8">
        <w:rPr>
          <w:rFonts w:ascii="Arial" w:hAnsi="Arial" w:cs="Arial"/>
        </w:rPr>
        <w:t xml:space="preserve"> and how the broader community understands and responds to disability.</w:t>
      </w:r>
      <w:r w:rsidRPr="006836C8">
        <w:rPr>
          <w:rFonts w:ascii="Arial" w:hAnsi="Arial" w:cs="Arial"/>
        </w:rPr>
        <w:t xml:space="preserve"> </w:t>
      </w:r>
    </w:p>
    <w:p w14:paraId="27172660" w14:textId="78E0E44F" w:rsidR="00460EFC" w:rsidRPr="006836C8" w:rsidRDefault="00460EFC" w:rsidP="00E8409D">
      <w:pPr>
        <w:rPr>
          <w:rFonts w:ascii="Arial" w:hAnsi="Arial" w:cs="Arial"/>
        </w:rPr>
      </w:pPr>
      <w:r w:rsidRPr="006836C8">
        <w:rPr>
          <w:rFonts w:ascii="Arial" w:hAnsi="Arial" w:cs="Arial"/>
        </w:rPr>
        <w:t xml:space="preserve">Findings from the Purple Orange </w:t>
      </w:r>
      <w:r w:rsidR="00CA4C2B" w:rsidRPr="006836C8">
        <w:rPr>
          <w:rFonts w:ascii="Arial" w:hAnsi="Arial" w:cs="Arial"/>
        </w:rPr>
        <w:t>Language S</w:t>
      </w:r>
      <w:r w:rsidRPr="006836C8">
        <w:rPr>
          <w:rFonts w:ascii="Arial" w:hAnsi="Arial" w:cs="Arial"/>
        </w:rPr>
        <w:t xml:space="preserve">urvey </w:t>
      </w:r>
      <w:r w:rsidR="00CA4C2B" w:rsidRPr="006836C8">
        <w:rPr>
          <w:rFonts w:ascii="Arial" w:hAnsi="Arial" w:cs="Arial"/>
        </w:rPr>
        <w:t>Report 2023-2024</w:t>
      </w:r>
      <w:r w:rsidR="00CA4C2B" w:rsidRPr="006836C8">
        <w:rPr>
          <w:rStyle w:val="FootnoteReference"/>
          <w:rFonts w:ascii="Arial" w:hAnsi="Arial" w:cs="Arial"/>
        </w:rPr>
        <w:footnoteReference w:id="1"/>
      </w:r>
      <w:r w:rsidR="00CA4C2B" w:rsidRPr="006836C8">
        <w:rPr>
          <w:rFonts w:ascii="Arial" w:hAnsi="Arial" w:cs="Arial"/>
        </w:rPr>
        <w:t xml:space="preserve"> </w:t>
      </w:r>
      <w:r w:rsidRPr="006836C8">
        <w:rPr>
          <w:rFonts w:ascii="Arial" w:hAnsi="Arial" w:cs="Arial"/>
        </w:rPr>
        <w:t>highlighted that language matters. Among respondents with lived experience of disability, 31</w:t>
      </w:r>
      <w:r w:rsidR="008E150E">
        <w:rPr>
          <w:rFonts w:ascii="Arial" w:hAnsi="Arial" w:cs="Arial"/>
        </w:rPr>
        <w:t xml:space="preserve"> </w:t>
      </w:r>
      <w:r w:rsidR="00D6668B">
        <w:rPr>
          <w:rFonts w:ascii="Arial" w:hAnsi="Arial" w:cs="Arial"/>
        </w:rPr>
        <w:t>percent</w:t>
      </w:r>
      <w:r w:rsidRPr="006836C8">
        <w:rPr>
          <w:rFonts w:ascii="Arial" w:hAnsi="Arial" w:cs="Arial"/>
        </w:rPr>
        <w:t xml:space="preserve"> preferred person-first language (e.g. "person with disability"), while 27</w:t>
      </w:r>
      <w:r w:rsidR="008E150E">
        <w:rPr>
          <w:rFonts w:ascii="Arial" w:hAnsi="Arial" w:cs="Arial"/>
        </w:rPr>
        <w:t xml:space="preserve"> </w:t>
      </w:r>
      <w:r w:rsidR="00D6668B">
        <w:rPr>
          <w:rFonts w:ascii="Arial" w:hAnsi="Arial" w:cs="Arial"/>
        </w:rPr>
        <w:t>percent</w:t>
      </w:r>
      <w:r w:rsidRPr="006836C8">
        <w:rPr>
          <w:rFonts w:ascii="Arial" w:hAnsi="Arial" w:cs="Arial"/>
        </w:rPr>
        <w:t xml:space="preserve"> preferred identity-first language (e.g. "disabled person").</w:t>
      </w:r>
    </w:p>
    <w:p w14:paraId="3E27FA61" w14:textId="77777777" w:rsidR="00460EFC" w:rsidRPr="006836C8" w:rsidRDefault="00460EFC" w:rsidP="00E8409D">
      <w:pPr>
        <w:rPr>
          <w:rFonts w:ascii="Arial" w:hAnsi="Arial" w:cs="Arial"/>
        </w:rPr>
      </w:pPr>
      <w:r w:rsidRPr="006836C8">
        <w:rPr>
          <w:rFonts w:ascii="Arial" w:hAnsi="Arial" w:cs="Arial"/>
        </w:rPr>
        <w:t xml:space="preserve">Taking into account this survey and feedback from the Department of Human Services' consultations for the </w:t>
      </w:r>
      <w:r w:rsidRPr="006836C8">
        <w:rPr>
          <w:rFonts w:ascii="Arial" w:hAnsi="Arial" w:cs="Arial"/>
          <w:i/>
          <w:iCs/>
        </w:rPr>
        <w:t>State Disability Inclusion Plan 2025–2029</w:t>
      </w:r>
      <w:r w:rsidRPr="006836C8">
        <w:rPr>
          <w:rFonts w:ascii="Arial" w:hAnsi="Arial" w:cs="Arial"/>
        </w:rPr>
        <w:t>, this plan adopts a person-centred language approach as a preferred standard.</w:t>
      </w:r>
    </w:p>
    <w:p w14:paraId="1EBD3C59" w14:textId="49CEC44C" w:rsidR="00460EFC" w:rsidRPr="006836C8" w:rsidRDefault="005E6999" w:rsidP="00E8409D">
      <w:pPr>
        <w:rPr>
          <w:rFonts w:ascii="Arial" w:hAnsi="Arial" w:cs="Arial"/>
        </w:rPr>
      </w:pPr>
      <w:r w:rsidRPr="006836C8">
        <w:rPr>
          <w:rFonts w:ascii="Arial" w:hAnsi="Arial" w:cs="Arial"/>
        </w:rPr>
        <w:t>Noting the above,</w:t>
      </w:r>
      <w:r w:rsidR="00460EFC" w:rsidRPr="006836C8">
        <w:rPr>
          <w:rFonts w:ascii="Arial" w:hAnsi="Arial" w:cs="Arial"/>
        </w:rPr>
        <w:t xml:space="preserve"> it is essential to recognise and respect individual preferences. We encourage asking each person how they would like to be referred to and engaging with respectful curiosity when connecting with people with disability.</w:t>
      </w:r>
    </w:p>
    <w:p w14:paraId="1C61CF6A" w14:textId="25FD32EE" w:rsidR="00EC4EF3" w:rsidRPr="006836C8" w:rsidRDefault="00591000" w:rsidP="007D1776">
      <w:pPr>
        <w:pStyle w:val="Quote"/>
        <w:rPr>
          <w:rFonts w:ascii="Arial" w:hAnsi="Arial" w:cs="Arial"/>
          <w:color w:val="00596A"/>
          <w:sz w:val="28"/>
          <w:szCs w:val="28"/>
        </w:rPr>
      </w:pPr>
      <w:r w:rsidRPr="006836C8">
        <w:rPr>
          <w:rFonts w:ascii="Arial" w:hAnsi="Arial" w:cs="Arial"/>
          <w:color w:val="00596A"/>
          <w:sz w:val="28"/>
          <w:szCs w:val="28"/>
        </w:rPr>
        <w:lastRenderedPageBreak/>
        <w:t>“When people are talking to someone with a disability, they worry about getting language wrong. So what do they do? They don’t talk to them and, therefore, indirectly discriminate against them</w:t>
      </w:r>
      <w:r w:rsidR="00EC4EF3" w:rsidRPr="006836C8">
        <w:rPr>
          <w:rFonts w:ascii="Arial" w:hAnsi="Arial" w:cs="Arial"/>
          <w:color w:val="00596A"/>
          <w:sz w:val="28"/>
          <w:szCs w:val="28"/>
        </w:rPr>
        <w:t>.</w:t>
      </w:r>
      <w:r w:rsidRPr="006836C8">
        <w:rPr>
          <w:rFonts w:ascii="Arial" w:hAnsi="Arial" w:cs="Arial"/>
          <w:color w:val="00596A"/>
          <w:sz w:val="28"/>
          <w:szCs w:val="28"/>
        </w:rPr>
        <w:t>” </w:t>
      </w:r>
    </w:p>
    <w:p w14:paraId="6AA20EFE" w14:textId="77777777" w:rsidR="00D8084B" w:rsidRPr="006836C8" w:rsidRDefault="004E107D" w:rsidP="00D8084B">
      <w:pPr>
        <w:jc w:val="center"/>
        <w:rPr>
          <w:rFonts w:ascii="Arial" w:hAnsi="Arial" w:cs="Arial"/>
        </w:rPr>
      </w:pPr>
      <w:r w:rsidRPr="006836C8">
        <w:rPr>
          <w:rFonts w:ascii="Arial" w:hAnsi="Arial" w:cs="Arial"/>
        </w:rPr>
        <w:t>Dylan Alcott,</w:t>
      </w:r>
      <w:r w:rsidR="0017599D" w:rsidRPr="006836C8">
        <w:rPr>
          <w:rFonts w:ascii="Arial" w:hAnsi="Arial" w:cs="Arial"/>
        </w:rPr>
        <w:t xml:space="preserve"> AO, athlete, radio host, actor</w:t>
      </w:r>
      <w:r w:rsidRPr="006836C8">
        <w:rPr>
          <w:rFonts w:ascii="Arial" w:hAnsi="Arial" w:cs="Arial"/>
        </w:rPr>
        <w:t xml:space="preserve"> </w:t>
      </w:r>
      <w:r w:rsidR="0017599D" w:rsidRPr="006836C8">
        <w:rPr>
          <w:rFonts w:ascii="Arial" w:hAnsi="Arial" w:cs="Arial"/>
        </w:rPr>
        <w:t xml:space="preserve">- </w:t>
      </w:r>
      <w:r w:rsidRPr="006836C8">
        <w:rPr>
          <w:rFonts w:ascii="Arial" w:hAnsi="Arial" w:cs="Arial"/>
        </w:rPr>
        <w:t>August 28, 2022</w:t>
      </w:r>
      <w:r w:rsidR="00DB6FC3" w:rsidRPr="006836C8">
        <w:rPr>
          <w:rFonts w:ascii="Arial" w:hAnsi="Arial" w:cs="Arial"/>
        </w:rPr>
        <w:t>.</w:t>
      </w:r>
      <w:bookmarkStart w:id="7" w:name="_Toc208398180"/>
    </w:p>
    <w:p w14:paraId="414427AD" w14:textId="0A333C6E" w:rsidR="0011363C" w:rsidRPr="006836C8" w:rsidRDefault="009606CA" w:rsidP="0089580F">
      <w:pPr>
        <w:pStyle w:val="Heading1"/>
      </w:pPr>
      <w:r w:rsidRPr="006836C8">
        <w:t>About this Plan</w:t>
      </w:r>
      <w:bookmarkEnd w:id="7"/>
    </w:p>
    <w:p w14:paraId="61B3032E" w14:textId="77777777" w:rsidR="007B4989" w:rsidRPr="006836C8" w:rsidRDefault="007B4989" w:rsidP="007B4989">
      <w:pPr>
        <w:rPr>
          <w:rFonts w:ascii="Arial" w:hAnsi="Arial" w:cs="Arial"/>
        </w:rPr>
      </w:pPr>
      <w:r w:rsidRPr="006836C8">
        <w:rPr>
          <w:rFonts w:ascii="Arial" w:hAnsi="Arial" w:cs="Arial"/>
        </w:rPr>
        <w:t>This is the second Disability Access and Inclusion Plan (DAIP) for the Rural City of Murray Bridge building on the foundations of the first plan (2020-2023). It outlines the actions Council will undertake to reaffirm our commitment to advancing meaningful and measurable improvements in accessibility and inclusion for people with disability within our community.</w:t>
      </w:r>
    </w:p>
    <w:p w14:paraId="2B8DEA62" w14:textId="77777777" w:rsidR="007B4989" w:rsidRPr="006836C8" w:rsidRDefault="007B4989" w:rsidP="007B4989">
      <w:pPr>
        <w:rPr>
          <w:rFonts w:ascii="Arial" w:hAnsi="Arial" w:cs="Arial"/>
        </w:rPr>
      </w:pPr>
      <w:r w:rsidRPr="006836C8">
        <w:rPr>
          <w:rFonts w:ascii="Arial" w:hAnsi="Arial" w:cs="Arial"/>
        </w:rPr>
        <w:t xml:space="preserve">Under the </w:t>
      </w:r>
      <w:r w:rsidRPr="006836C8">
        <w:rPr>
          <w:rFonts w:ascii="Arial" w:hAnsi="Arial" w:cs="Arial"/>
          <w:i/>
          <w:iCs/>
        </w:rPr>
        <w:t>Disability Inclusion Act 2018 (SA)</w:t>
      </w:r>
      <w:r w:rsidRPr="006836C8">
        <w:rPr>
          <w:rFonts w:ascii="Arial" w:hAnsi="Arial" w:cs="Arial"/>
        </w:rPr>
        <w:t xml:space="preserve"> (the Act), all State Authorities — including local governments — are required to develop a Disability Access and Inclusion Plan (DAIP). The Act plays a vital role in South Australia's legislative framework, aiming to promote and protect the fundamental human rights of all people with disability, regardless of age. It supports individuals with disability in reaching their full potential as equal citizens by fostering greater social connection and inclusion. The Act operates in line with the principles of the </w:t>
      </w:r>
      <w:r w:rsidRPr="006836C8">
        <w:rPr>
          <w:rFonts w:ascii="Arial" w:hAnsi="Arial" w:cs="Arial"/>
          <w:i/>
          <w:iCs/>
        </w:rPr>
        <w:t>United Nations Conventions on the Rights of Persons with Disabilities (UNCRPD)</w:t>
      </w:r>
      <w:r w:rsidRPr="006836C8">
        <w:rPr>
          <w:rFonts w:ascii="Arial" w:hAnsi="Arial" w:cs="Arial"/>
        </w:rPr>
        <w:t xml:space="preserve"> and interacts with other state and national disability-rights instruments including, </w:t>
      </w:r>
      <w:r w:rsidRPr="006836C8">
        <w:rPr>
          <w:rFonts w:ascii="Arial" w:hAnsi="Arial" w:cs="Arial"/>
          <w:i/>
          <w:iCs/>
        </w:rPr>
        <w:t>Australia’s Disability Strategy (ADS) 2021-2031</w:t>
      </w:r>
      <w:r w:rsidRPr="006836C8">
        <w:rPr>
          <w:rFonts w:ascii="Arial" w:hAnsi="Arial" w:cs="Arial"/>
        </w:rPr>
        <w:t xml:space="preserve"> and the </w:t>
      </w:r>
      <w:r w:rsidRPr="006836C8">
        <w:rPr>
          <w:rFonts w:ascii="Arial" w:hAnsi="Arial" w:cs="Arial"/>
          <w:i/>
          <w:iCs/>
        </w:rPr>
        <w:t>SA Autism Strategy 2024-2029</w:t>
      </w:r>
      <w:r w:rsidRPr="006836C8">
        <w:rPr>
          <w:rFonts w:ascii="Arial" w:hAnsi="Arial" w:cs="Arial"/>
        </w:rPr>
        <w:t xml:space="preserve">. This plan also refers to the </w:t>
      </w:r>
      <w:r w:rsidRPr="006836C8">
        <w:rPr>
          <w:rFonts w:ascii="Arial" w:hAnsi="Arial" w:cs="Arial"/>
          <w:i/>
          <w:iCs/>
        </w:rPr>
        <w:t xml:space="preserve">Disability Sector Strengthening Plan (DSSP) </w:t>
      </w:r>
      <w:r w:rsidRPr="006836C8">
        <w:rPr>
          <w:rFonts w:ascii="Arial" w:hAnsi="Arial" w:cs="Arial"/>
        </w:rPr>
        <w:t>to help understand the way disability is conceptualised and experienced by First Nations people with disability.</w:t>
      </w:r>
    </w:p>
    <w:p w14:paraId="7E656FF0" w14:textId="77777777" w:rsidR="007B4989" w:rsidRPr="006836C8" w:rsidRDefault="007B4989" w:rsidP="007B4989">
      <w:pPr>
        <w:rPr>
          <w:rFonts w:ascii="Arial" w:hAnsi="Arial" w:cs="Arial"/>
        </w:rPr>
      </w:pPr>
      <w:r w:rsidRPr="006836C8">
        <w:rPr>
          <w:rFonts w:ascii="Arial" w:hAnsi="Arial" w:cs="Arial"/>
        </w:rPr>
        <w:t>The Act reminds us that society must do more to remove barriers for people with disability. The Disability Discrimination Act 1992 (Cth) (DDA) and the Equal Opportunity Act 1984 (SA) (EOA) set out the laws that make it illegal to discriminate against people with disability and require equal opportunities and access. These laws guide both national and state policies.</w:t>
      </w:r>
    </w:p>
    <w:p w14:paraId="14844F30" w14:textId="77777777" w:rsidR="007B4989" w:rsidRPr="006836C8" w:rsidRDefault="007B4989" w:rsidP="007B4989">
      <w:pPr>
        <w:rPr>
          <w:rFonts w:ascii="Arial" w:hAnsi="Arial" w:cs="Arial"/>
        </w:rPr>
      </w:pPr>
      <w:r w:rsidRPr="006836C8">
        <w:rPr>
          <w:rFonts w:ascii="Arial" w:hAnsi="Arial" w:cs="Arial"/>
        </w:rPr>
        <w:t xml:space="preserve">The first iteration of South Australia’s State Disability and Inclusion Plan concluded in 2023. In August 2025 the South Australian Government reaffirmed its commitment to access and inclusion with the launch of the </w:t>
      </w:r>
      <w:r w:rsidRPr="006836C8">
        <w:rPr>
          <w:rFonts w:ascii="Arial" w:hAnsi="Arial" w:cs="Arial"/>
          <w:i/>
          <w:iCs/>
        </w:rPr>
        <w:t>State Disability Inclusion Plan 2025-2029: A South Australia where no one is left behind</w:t>
      </w:r>
      <w:r w:rsidRPr="006836C8">
        <w:rPr>
          <w:rFonts w:ascii="Arial" w:hAnsi="Arial" w:cs="Arial"/>
        </w:rPr>
        <w:t xml:space="preserve">. The Rural City of Murray Bridge </w:t>
      </w:r>
      <w:r w:rsidRPr="006836C8">
        <w:rPr>
          <w:rFonts w:ascii="Arial" w:hAnsi="Arial" w:cs="Arial"/>
        </w:rPr>
        <w:lastRenderedPageBreak/>
        <w:t>(RCMB) DAIP aligns with the priority areas, outcomes, and measures outlined in the State Plan and its development has been guided by the process set out in the DAIP Guidelines</w:t>
      </w:r>
      <w:r w:rsidRPr="006836C8">
        <w:rPr>
          <w:rStyle w:val="FootnoteReference"/>
          <w:rFonts w:ascii="Arial" w:hAnsi="Arial" w:cs="Arial"/>
        </w:rPr>
        <w:footnoteReference w:id="2"/>
      </w:r>
      <w:r w:rsidRPr="006836C8">
        <w:rPr>
          <w:rFonts w:ascii="Arial" w:hAnsi="Arial" w:cs="Arial"/>
        </w:rPr>
        <w:t xml:space="preserve">. </w:t>
      </w:r>
    </w:p>
    <w:p w14:paraId="32DEA7CD" w14:textId="6D4C339A" w:rsidR="007B4989" w:rsidRPr="006836C8" w:rsidRDefault="007B4989" w:rsidP="007B4989">
      <w:pPr>
        <w:rPr>
          <w:rFonts w:ascii="Arial" w:hAnsi="Arial" w:cs="Arial"/>
          <w:i/>
          <w:iCs/>
        </w:rPr>
      </w:pPr>
      <w:r w:rsidRPr="006836C8">
        <w:rPr>
          <w:rFonts w:ascii="Arial" w:hAnsi="Arial" w:cs="Arial"/>
        </w:rPr>
        <w:t xml:space="preserve">The priority areas or domains that inform the measures for our DAIP include – </w:t>
      </w:r>
      <w:r w:rsidRPr="006836C8">
        <w:rPr>
          <w:rFonts w:ascii="Arial" w:hAnsi="Arial" w:cs="Arial"/>
          <w:i/>
          <w:iCs/>
        </w:rPr>
        <w:t>Inclusive Enviro</w:t>
      </w:r>
      <w:r w:rsidR="00803B52" w:rsidRPr="006836C8">
        <w:rPr>
          <w:rFonts w:ascii="Arial" w:hAnsi="Arial" w:cs="Arial"/>
          <w:i/>
          <w:iCs/>
        </w:rPr>
        <w:t>n</w:t>
      </w:r>
      <w:r w:rsidRPr="006836C8">
        <w:rPr>
          <w:rFonts w:ascii="Arial" w:hAnsi="Arial" w:cs="Arial"/>
          <w:i/>
          <w:iCs/>
        </w:rPr>
        <w:t>ments and Communities, Education and Employment, Personal and Community Support, Health and Wellbeing, and Safety, Rights and Justice.</w:t>
      </w:r>
    </w:p>
    <w:p w14:paraId="22D82244" w14:textId="77777777" w:rsidR="007B4989" w:rsidRPr="006836C8" w:rsidRDefault="007B4989" w:rsidP="007B4989">
      <w:pPr>
        <w:rPr>
          <w:rFonts w:ascii="Arial" w:hAnsi="Arial" w:cs="Arial"/>
        </w:rPr>
      </w:pPr>
      <w:r w:rsidRPr="006836C8">
        <w:rPr>
          <w:rFonts w:ascii="Arial" w:hAnsi="Arial" w:cs="Arial"/>
        </w:rPr>
        <w:t>The draft DAIP was prepared using information gathered via research and targeted consultation with people with a lived experience of disability, people who care for or support people with disability and Council staff.</w:t>
      </w:r>
    </w:p>
    <w:p w14:paraId="6FBB9DA4" w14:textId="77777777" w:rsidR="002A740E" w:rsidRPr="001D3CE4" w:rsidRDefault="002A740E" w:rsidP="002A740E">
      <w:pPr>
        <w:rPr>
          <w:rStyle w:val="Emphasis"/>
          <w:rFonts w:ascii="Arial" w:hAnsi="Arial" w:cs="Arial"/>
          <w:b w:val="0"/>
          <w:bCs/>
          <w:i w:val="0"/>
          <w:iCs w:val="0"/>
          <w:sz w:val="24"/>
          <w:szCs w:val="24"/>
        </w:rPr>
      </w:pPr>
      <w:bookmarkStart w:id="9" w:name="_Hlk214003485"/>
      <w:bookmarkStart w:id="10" w:name="_Toc208398181"/>
      <w:r w:rsidRPr="001D3CE4">
        <w:rPr>
          <w:rStyle w:val="Emphasis"/>
          <w:rFonts w:ascii="Arial" w:hAnsi="Arial" w:cs="Arial"/>
          <w:b w:val="0"/>
          <w:bCs/>
          <w:i w:val="0"/>
          <w:iCs w:val="0"/>
          <w:sz w:val="24"/>
          <w:szCs w:val="24"/>
        </w:rPr>
        <w:t xml:space="preserve">The draft DAIP </w:t>
      </w:r>
      <w:r>
        <w:rPr>
          <w:rStyle w:val="Emphasis"/>
          <w:rFonts w:ascii="Arial" w:hAnsi="Arial" w:cs="Arial"/>
          <w:b w:val="0"/>
          <w:bCs/>
          <w:i w:val="0"/>
          <w:iCs w:val="0"/>
          <w:sz w:val="24"/>
          <w:szCs w:val="24"/>
        </w:rPr>
        <w:t>was</w:t>
      </w:r>
      <w:r w:rsidRPr="001D3CE4">
        <w:rPr>
          <w:rStyle w:val="Emphasis"/>
          <w:rFonts w:ascii="Arial" w:hAnsi="Arial" w:cs="Arial"/>
          <w:b w:val="0"/>
          <w:bCs/>
          <w:i w:val="0"/>
          <w:iCs w:val="0"/>
          <w:sz w:val="24"/>
          <w:szCs w:val="24"/>
        </w:rPr>
        <w:t xml:space="preserve"> open for community consultation from 14 October to </w:t>
      </w:r>
      <w:r>
        <w:rPr>
          <w:rStyle w:val="Emphasis"/>
          <w:rFonts w:ascii="Arial" w:hAnsi="Arial" w:cs="Arial"/>
          <w:b w:val="0"/>
          <w:bCs/>
          <w:i w:val="0"/>
          <w:iCs w:val="0"/>
          <w:sz w:val="24"/>
          <w:szCs w:val="24"/>
        </w:rPr>
        <w:t>6</w:t>
      </w:r>
      <w:r w:rsidRPr="001D3CE4">
        <w:rPr>
          <w:rStyle w:val="Emphasis"/>
          <w:rFonts w:ascii="Arial" w:hAnsi="Arial" w:cs="Arial"/>
          <w:b w:val="0"/>
          <w:bCs/>
          <w:i w:val="0"/>
          <w:iCs w:val="0"/>
          <w:sz w:val="24"/>
          <w:szCs w:val="24"/>
        </w:rPr>
        <w:t xml:space="preserve"> November 2025 and feedback </w:t>
      </w:r>
      <w:r>
        <w:rPr>
          <w:rStyle w:val="Emphasis"/>
          <w:rFonts w:ascii="Arial" w:hAnsi="Arial" w:cs="Arial"/>
          <w:b w:val="0"/>
          <w:bCs/>
          <w:i w:val="0"/>
          <w:iCs w:val="0"/>
          <w:sz w:val="24"/>
          <w:szCs w:val="24"/>
        </w:rPr>
        <w:t>was carefully</w:t>
      </w:r>
      <w:r w:rsidRPr="001D3CE4">
        <w:rPr>
          <w:rStyle w:val="Emphasis"/>
          <w:rFonts w:ascii="Arial" w:hAnsi="Arial" w:cs="Arial"/>
          <w:b w:val="0"/>
          <w:bCs/>
          <w:i w:val="0"/>
          <w:iCs w:val="0"/>
          <w:sz w:val="24"/>
          <w:szCs w:val="24"/>
        </w:rPr>
        <w:t xml:space="preserve"> considered prior to the finalisation of the plan.</w:t>
      </w:r>
    </w:p>
    <w:bookmarkEnd w:id="9"/>
    <w:p w14:paraId="3BB035AE" w14:textId="58B27C69" w:rsidR="00130049" w:rsidRPr="006836C8" w:rsidRDefault="00B96F22" w:rsidP="0089580F">
      <w:pPr>
        <w:pStyle w:val="Heading1"/>
      </w:pPr>
      <w:r w:rsidRPr="006836C8">
        <w:t>About Disability</w:t>
      </w:r>
      <w:bookmarkEnd w:id="10"/>
    </w:p>
    <w:p w14:paraId="48D266DB" w14:textId="617593F0" w:rsidR="00B96F22" w:rsidRPr="006836C8" w:rsidRDefault="005952B3" w:rsidP="005D70AB">
      <w:pPr>
        <w:rPr>
          <w:rFonts w:ascii="Arial" w:hAnsi="Arial" w:cs="Arial"/>
        </w:rPr>
      </w:pPr>
      <w:r w:rsidRPr="006836C8">
        <w:rPr>
          <w:rFonts w:ascii="Arial" w:hAnsi="Arial" w:cs="Arial"/>
        </w:rPr>
        <w:t>The UN Convention on the Rights of Persons with Disabilities (UNCRPD) defines disability as long-term physical, mental, intellectual, or sensory impairments which, in interaction with various barriers, hinder full and effective participation in society on an equal basis with others. This definition emphasises that disability is not solely an individual characteristic but also a result of societal structures. </w:t>
      </w:r>
    </w:p>
    <w:p w14:paraId="19ABBD92" w14:textId="7A3760BF" w:rsidR="002C59BB" w:rsidRPr="006836C8" w:rsidRDefault="00001A77" w:rsidP="005D70AB">
      <w:pPr>
        <w:rPr>
          <w:rFonts w:ascii="Arial" w:hAnsi="Arial" w:cs="Arial"/>
        </w:rPr>
      </w:pPr>
      <w:r w:rsidRPr="006836C8">
        <w:rPr>
          <w:rFonts w:ascii="Arial" w:hAnsi="Arial" w:cs="Arial"/>
        </w:rPr>
        <w:t>The Royal Commission into Violence, Abuse, Neglect and Exploitation of People with Disability (Royal Commission)</w:t>
      </w:r>
      <w:r w:rsidR="002C59BB" w:rsidRPr="006836C8">
        <w:rPr>
          <w:rFonts w:ascii="Arial" w:hAnsi="Arial" w:cs="Arial"/>
        </w:rPr>
        <w:t xml:space="preserve"> delivered its final report in </w:t>
      </w:r>
      <w:r w:rsidR="00F73E01" w:rsidRPr="006836C8">
        <w:rPr>
          <w:rFonts w:ascii="Arial" w:hAnsi="Arial" w:cs="Arial"/>
        </w:rPr>
        <w:t xml:space="preserve">September 2023 </w:t>
      </w:r>
      <w:r w:rsidR="005E6999" w:rsidRPr="006836C8">
        <w:rPr>
          <w:rFonts w:ascii="Arial" w:hAnsi="Arial" w:cs="Arial"/>
        </w:rPr>
        <w:t xml:space="preserve">which </w:t>
      </w:r>
      <w:r w:rsidR="002C59BB" w:rsidRPr="006836C8">
        <w:rPr>
          <w:rFonts w:ascii="Arial" w:hAnsi="Arial" w:cs="Arial"/>
        </w:rPr>
        <w:t xml:space="preserve">was Australia’s largest inquiry into the experiences of people with disability. It identified a vision for a more inclusive Australia and highlighted that people with disability continue to be subjected to violence, abuse, neglect, exploitation, exclusion and discrimination at significantly higher rates than people without disability. </w:t>
      </w:r>
    </w:p>
    <w:p w14:paraId="1F5C5BCA" w14:textId="308C9151" w:rsidR="00001A77" w:rsidRPr="006836C8" w:rsidRDefault="00001A77" w:rsidP="005D70AB">
      <w:pPr>
        <w:rPr>
          <w:rFonts w:ascii="Arial" w:hAnsi="Arial" w:cs="Arial"/>
        </w:rPr>
      </w:pPr>
      <w:r w:rsidRPr="006836C8">
        <w:rPr>
          <w:rFonts w:ascii="Arial" w:hAnsi="Arial" w:cs="Arial"/>
        </w:rPr>
        <w:t xml:space="preserve">This plan is underpinned by both the Social and Human Rights Models of disability. The Social Model recognises that barriers to full participation arise not from a </w:t>
      </w:r>
      <w:r w:rsidRPr="006836C8">
        <w:rPr>
          <w:rFonts w:ascii="Arial" w:hAnsi="Arial" w:cs="Arial"/>
        </w:rPr>
        <w:lastRenderedPageBreak/>
        <w:t>person’s disability, but from societal structures, attitudes, and systems. The Human Rights Model builds on this by affirming that all people are entitled to equal fundamental rights, which must be respected, protected, and fulfilled by governments at all levels, as well as by society as a whole. Together, these models form the foundation of our DAIP’s vision for a more inclusive community.</w:t>
      </w:r>
    </w:p>
    <w:p w14:paraId="28034EF8" w14:textId="33C170F4" w:rsidR="00D108A4" w:rsidRPr="006836C8" w:rsidRDefault="004365FE" w:rsidP="005D70AB">
      <w:pPr>
        <w:rPr>
          <w:rFonts w:ascii="Arial" w:hAnsi="Arial" w:cs="Arial"/>
        </w:rPr>
      </w:pPr>
      <w:r w:rsidRPr="006836C8">
        <w:rPr>
          <w:rFonts w:ascii="Arial" w:hAnsi="Arial" w:cs="Arial"/>
        </w:rPr>
        <w:t>This DAIP also recognises the Life Stage approach, and that disability can affect a person at any point in their life, whether present from birth or acquired through illness, injury, accident or the ageing process. It is also important to acknowledge that disability may be understood differently across cultures and the importance of developing a Cultural Model of Inclusion which emphasises valuing diversity and fostering a sense</w:t>
      </w:r>
      <w:r w:rsidRPr="006836C8">
        <w:rPr>
          <w:rFonts w:ascii="Arial" w:hAnsi="Arial" w:cs="Arial"/>
          <w:szCs w:val="24"/>
        </w:rPr>
        <w:t xml:space="preserve"> </w:t>
      </w:r>
      <w:r w:rsidRPr="006836C8">
        <w:rPr>
          <w:rFonts w:ascii="Arial" w:hAnsi="Arial" w:cs="Arial"/>
        </w:rPr>
        <w:t xml:space="preserve">of belonging for individuals from all cultural backgrounds. </w:t>
      </w:r>
      <w:r w:rsidR="00E40F8C" w:rsidRPr="006836C8">
        <w:rPr>
          <w:rFonts w:ascii="Arial" w:hAnsi="Arial" w:cs="Arial"/>
        </w:rPr>
        <w:t>Embracing this diversity and inclusion “is derived from a belief system and worldview of humanity in which biological, physical and intellectual differences are accepted as part of the fabric of society (Avery, 2018)</w:t>
      </w:r>
      <w:r w:rsidR="003B22BA" w:rsidRPr="006836C8">
        <w:rPr>
          <w:rFonts w:ascii="Arial" w:hAnsi="Arial" w:cs="Arial"/>
        </w:rPr>
        <w:t>.</w:t>
      </w:r>
      <w:r w:rsidR="00E40F8C" w:rsidRPr="006836C8">
        <w:rPr>
          <w:rStyle w:val="FootnoteReference"/>
          <w:rFonts w:ascii="Arial" w:hAnsi="Arial" w:cs="Arial"/>
        </w:rPr>
        <w:footnoteReference w:id="3"/>
      </w:r>
    </w:p>
    <w:p w14:paraId="2105C4DB" w14:textId="115886C3" w:rsidR="005D70AB" w:rsidRPr="006836C8" w:rsidRDefault="005D70AB" w:rsidP="005D70AB">
      <w:pPr>
        <w:pStyle w:val="Quote"/>
        <w:rPr>
          <w:rFonts w:ascii="Arial" w:hAnsi="Arial" w:cs="Arial"/>
          <w:color w:val="00596A"/>
        </w:rPr>
      </w:pPr>
      <w:r w:rsidRPr="006836C8">
        <w:rPr>
          <w:rFonts w:ascii="Arial" w:hAnsi="Arial" w:cs="Arial"/>
          <w:color w:val="00596A"/>
        </w:rPr>
        <w:t>“My disability exists not because I use a wheelchair, but because the broader environment isn’t accessible.” </w:t>
      </w:r>
    </w:p>
    <w:p w14:paraId="2A32CDC4" w14:textId="77777777" w:rsidR="00D8084B" w:rsidRPr="006836C8" w:rsidRDefault="005D70AB" w:rsidP="00D8084B">
      <w:pPr>
        <w:jc w:val="center"/>
        <w:rPr>
          <w:rFonts w:ascii="Arial" w:hAnsi="Arial" w:cs="Arial"/>
        </w:rPr>
      </w:pPr>
      <w:r w:rsidRPr="006836C8">
        <w:rPr>
          <w:rFonts w:ascii="Arial" w:hAnsi="Arial" w:cs="Arial"/>
        </w:rPr>
        <w:t>Stella Young – Comedian, Journalist and Activist</w:t>
      </w:r>
      <w:bookmarkStart w:id="11" w:name="_Toc208398182"/>
    </w:p>
    <w:p w14:paraId="2B54D97A" w14:textId="77777777" w:rsidR="00F80AD9" w:rsidRPr="006836C8" w:rsidRDefault="00F80AD9" w:rsidP="00D8084B">
      <w:pPr>
        <w:jc w:val="center"/>
        <w:rPr>
          <w:rFonts w:ascii="Arial" w:hAnsi="Arial" w:cs="Arial"/>
        </w:rPr>
      </w:pPr>
    </w:p>
    <w:p w14:paraId="557266FA" w14:textId="70EA1A42" w:rsidR="00770180" w:rsidRPr="006836C8" w:rsidRDefault="00214BC1" w:rsidP="0089580F">
      <w:pPr>
        <w:pStyle w:val="Heading1"/>
      </w:pPr>
      <w:r w:rsidRPr="006836C8">
        <w:t>About the Rural City of Murray Bridge</w:t>
      </w:r>
      <w:bookmarkEnd w:id="11"/>
    </w:p>
    <w:p w14:paraId="00C6F241" w14:textId="2FC9C9EE" w:rsidR="00214BC1" w:rsidRPr="006836C8" w:rsidRDefault="00531653" w:rsidP="005D70AB">
      <w:pPr>
        <w:rPr>
          <w:rFonts w:ascii="Arial" w:hAnsi="Arial" w:cs="Arial"/>
        </w:rPr>
      </w:pPr>
      <w:r w:rsidRPr="006836C8">
        <w:rPr>
          <w:rFonts w:ascii="Arial" w:hAnsi="Arial" w:cs="Arial"/>
        </w:rPr>
        <w:t>The Rural City of Murray Bridge is situated in South Australia's Murraylands region, approximately 80 kilometres south-east of the Adelaide CBD. Spanning 183,182 hectares (1,832 km²), the area includes a 65-kilometre stretch of the Murray River. The population of 21,644 comprises 50.2</w:t>
      </w:r>
      <w:r w:rsidR="00604EEB">
        <w:rPr>
          <w:rFonts w:ascii="Arial" w:hAnsi="Arial" w:cs="Arial"/>
        </w:rPr>
        <w:t xml:space="preserve"> </w:t>
      </w:r>
      <w:r w:rsidR="00D6668B">
        <w:rPr>
          <w:rFonts w:ascii="Arial" w:hAnsi="Arial" w:cs="Arial"/>
        </w:rPr>
        <w:t>percent</w:t>
      </w:r>
      <w:r w:rsidRPr="006836C8">
        <w:rPr>
          <w:rFonts w:ascii="Arial" w:hAnsi="Arial" w:cs="Arial"/>
        </w:rPr>
        <w:t xml:space="preserve"> males and 49.8</w:t>
      </w:r>
      <w:r w:rsidR="00D6668B">
        <w:rPr>
          <w:rFonts w:ascii="Arial" w:hAnsi="Arial" w:cs="Arial"/>
        </w:rPr>
        <w:t xml:space="preserve"> percent</w:t>
      </w:r>
      <w:r w:rsidRPr="006836C8">
        <w:rPr>
          <w:rFonts w:ascii="Arial" w:hAnsi="Arial" w:cs="Arial"/>
        </w:rPr>
        <w:t xml:space="preserve"> females, </w:t>
      </w:r>
      <w:r w:rsidRPr="006836C8">
        <w:rPr>
          <w:rFonts w:ascii="Arial" w:hAnsi="Arial" w:cs="Arial"/>
        </w:rPr>
        <w:lastRenderedPageBreak/>
        <w:t>with 5.6</w:t>
      </w:r>
      <w:r w:rsidR="00D6668B">
        <w:rPr>
          <w:rFonts w:ascii="Arial" w:hAnsi="Arial" w:cs="Arial"/>
        </w:rPr>
        <w:t xml:space="preserve"> percent</w:t>
      </w:r>
      <w:r w:rsidRPr="006836C8">
        <w:rPr>
          <w:rFonts w:ascii="Arial" w:hAnsi="Arial" w:cs="Arial"/>
        </w:rPr>
        <w:t xml:space="preserve"> identifying as Aboriginal and/or Torres Strait Islander. The median age across the community is 43 years</w:t>
      </w:r>
      <w:r w:rsidR="00B511C9" w:rsidRPr="006836C8">
        <w:rPr>
          <w:rFonts w:ascii="Arial" w:hAnsi="Arial" w:cs="Arial"/>
        </w:rPr>
        <w:t>.</w:t>
      </w:r>
      <w:r w:rsidR="00B511C9" w:rsidRPr="006836C8">
        <w:rPr>
          <w:rStyle w:val="FootnoteReference"/>
          <w:rFonts w:ascii="Arial" w:hAnsi="Arial" w:cs="Arial"/>
        </w:rPr>
        <w:footnoteReference w:id="4"/>
      </w:r>
      <w:r w:rsidR="00A05673" w:rsidRPr="006836C8">
        <w:rPr>
          <w:rFonts w:ascii="Arial" w:hAnsi="Arial" w:cs="Arial"/>
        </w:rPr>
        <w:t xml:space="preserve"> </w:t>
      </w:r>
    </w:p>
    <w:p w14:paraId="6372DDF5" w14:textId="4429BEA6" w:rsidR="00EE4FAC" w:rsidRPr="006836C8" w:rsidRDefault="00EE4FAC" w:rsidP="0089580F">
      <w:pPr>
        <w:pStyle w:val="Heading1"/>
      </w:pPr>
      <w:bookmarkStart w:id="13" w:name="_Toc208398183"/>
      <w:r w:rsidRPr="006836C8">
        <w:t>Facts about our Region</w:t>
      </w:r>
      <w:bookmarkEnd w:id="13"/>
    </w:p>
    <w:p w14:paraId="2706049D" w14:textId="0BB4AE1C" w:rsidR="00EE4FAC" w:rsidRPr="006836C8" w:rsidRDefault="00C92BBC" w:rsidP="00CB335A">
      <w:pPr>
        <w:pStyle w:val="ListParagraph"/>
        <w:numPr>
          <w:ilvl w:val="0"/>
          <w:numId w:val="1"/>
        </w:numPr>
        <w:rPr>
          <w:rFonts w:ascii="Arial" w:hAnsi="Arial" w:cs="Arial"/>
        </w:rPr>
      </w:pPr>
      <w:r w:rsidRPr="006836C8">
        <w:rPr>
          <w:rFonts w:ascii="Arial" w:hAnsi="Arial" w:cs="Arial"/>
        </w:rPr>
        <w:t>4.5</w:t>
      </w:r>
      <w:r w:rsidR="00C52EA6">
        <w:rPr>
          <w:rFonts w:ascii="Arial" w:hAnsi="Arial" w:cs="Arial"/>
        </w:rPr>
        <w:t xml:space="preserve"> </w:t>
      </w:r>
      <w:r w:rsidR="00D6668B">
        <w:rPr>
          <w:rFonts w:ascii="Arial" w:hAnsi="Arial" w:cs="Arial"/>
        </w:rPr>
        <w:t>percent</w:t>
      </w:r>
      <w:r w:rsidRPr="006836C8">
        <w:rPr>
          <w:rFonts w:ascii="Arial" w:hAnsi="Arial" w:cs="Arial"/>
        </w:rPr>
        <w:t xml:space="preserve"> of p</w:t>
      </w:r>
      <w:r w:rsidR="00EE4FAC" w:rsidRPr="006836C8">
        <w:rPr>
          <w:rFonts w:ascii="Arial" w:hAnsi="Arial" w:cs="Arial"/>
        </w:rPr>
        <w:t>eople</w:t>
      </w:r>
      <w:r w:rsidRPr="006836C8">
        <w:rPr>
          <w:rFonts w:ascii="Arial" w:hAnsi="Arial" w:cs="Arial"/>
        </w:rPr>
        <w:t xml:space="preserve"> aged 0-64 years are</w:t>
      </w:r>
      <w:r w:rsidR="00EE4FAC" w:rsidRPr="006836C8">
        <w:rPr>
          <w:rFonts w:ascii="Arial" w:hAnsi="Arial" w:cs="Arial"/>
        </w:rPr>
        <w:t xml:space="preserve"> living with profound or severe disability</w:t>
      </w:r>
      <w:r w:rsidR="002F78DF" w:rsidRPr="006836C8">
        <w:rPr>
          <w:rStyle w:val="FootnoteReference"/>
          <w:rFonts w:ascii="Arial" w:hAnsi="Arial" w:cs="Arial"/>
        </w:rPr>
        <w:footnoteReference w:id="5"/>
      </w:r>
    </w:p>
    <w:p w14:paraId="1039DE84" w14:textId="1243DE27" w:rsidR="0079285D" w:rsidRPr="006836C8" w:rsidRDefault="00C92BBC" w:rsidP="00CB335A">
      <w:pPr>
        <w:pStyle w:val="ListParagraph"/>
        <w:numPr>
          <w:ilvl w:val="0"/>
          <w:numId w:val="1"/>
        </w:numPr>
        <w:rPr>
          <w:rFonts w:ascii="Arial" w:hAnsi="Arial" w:cs="Arial"/>
        </w:rPr>
      </w:pPr>
      <w:r w:rsidRPr="006836C8">
        <w:rPr>
          <w:rFonts w:ascii="Arial" w:hAnsi="Arial" w:cs="Arial"/>
        </w:rPr>
        <w:t>In 2021 8.</w:t>
      </w:r>
      <w:r w:rsidR="00F80AD9" w:rsidRPr="006836C8">
        <w:rPr>
          <w:rFonts w:ascii="Arial" w:hAnsi="Arial" w:cs="Arial"/>
        </w:rPr>
        <w:t>71</w:t>
      </w:r>
      <w:r w:rsidR="00D6668B">
        <w:rPr>
          <w:rFonts w:ascii="Arial" w:hAnsi="Arial" w:cs="Arial"/>
        </w:rPr>
        <w:t xml:space="preserve"> percent</w:t>
      </w:r>
      <w:r w:rsidRPr="006836C8">
        <w:rPr>
          <w:rFonts w:ascii="Arial" w:hAnsi="Arial" w:cs="Arial"/>
        </w:rPr>
        <w:t xml:space="preserve"> of people needed assistance with core activities</w:t>
      </w:r>
      <w:r w:rsidR="006F735B" w:rsidRPr="006836C8">
        <w:rPr>
          <w:rFonts w:ascii="Arial" w:hAnsi="Arial" w:cs="Arial"/>
        </w:rPr>
        <w:t>, compared with 6.66</w:t>
      </w:r>
      <w:r w:rsidR="00D6668B">
        <w:rPr>
          <w:rFonts w:ascii="Arial" w:hAnsi="Arial" w:cs="Arial"/>
        </w:rPr>
        <w:t xml:space="preserve"> percent</w:t>
      </w:r>
      <w:r w:rsidR="006F735B" w:rsidRPr="006836C8">
        <w:rPr>
          <w:rFonts w:ascii="Arial" w:hAnsi="Arial" w:cs="Arial"/>
        </w:rPr>
        <w:t xml:space="preserve"> in South Australia</w:t>
      </w:r>
      <w:r w:rsidR="006F735B" w:rsidRPr="006836C8">
        <w:rPr>
          <w:rStyle w:val="FootnoteReference"/>
          <w:rFonts w:ascii="Arial" w:hAnsi="Arial" w:cs="Arial"/>
        </w:rPr>
        <w:footnoteReference w:id="6"/>
      </w:r>
      <w:r w:rsidR="00705BF9" w:rsidRPr="006836C8">
        <w:rPr>
          <w:rFonts w:ascii="Arial" w:hAnsi="Arial" w:cs="Arial"/>
        </w:rPr>
        <w:t xml:space="preserve"> </w:t>
      </w:r>
    </w:p>
    <w:p w14:paraId="7C8EEB94" w14:textId="2491FC96" w:rsidR="0079285D" w:rsidRPr="006836C8" w:rsidRDefault="00C92BBC" w:rsidP="00CB335A">
      <w:pPr>
        <w:pStyle w:val="ListParagraph"/>
        <w:numPr>
          <w:ilvl w:val="0"/>
          <w:numId w:val="1"/>
        </w:numPr>
        <w:rPr>
          <w:rFonts w:ascii="Arial" w:hAnsi="Arial" w:cs="Arial"/>
        </w:rPr>
      </w:pPr>
      <w:bookmarkStart w:id="14" w:name="_Hlk202965297"/>
      <w:r w:rsidRPr="006836C8">
        <w:rPr>
          <w:rFonts w:ascii="Arial" w:hAnsi="Arial" w:cs="Arial"/>
        </w:rPr>
        <w:t>1</w:t>
      </w:r>
      <w:r w:rsidR="00FB37D0">
        <w:rPr>
          <w:rFonts w:ascii="Arial" w:hAnsi="Arial" w:cs="Arial"/>
        </w:rPr>
        <w:t xml:space="preserve"> </w:t>
      </w:r>
      <w:r w:rsidR="00D6668B">
        <w:rPr>
          <w:rFonts w:ascii="Arial" w:hAnsi="Arial" w:cs="Arial"/>
        </w:rPr>
        <w:t>percent</w:t>
      </w:r>
      <w:r w:rsidR="00640182">
        <w:rPr>
          <w:rFonts w:ascii="Arial" w:hAnsi="Arial" w:cs="Arial"/>
        </w:rPr>
        <w:t xml:space="preserve"> of</w:t>
      </w:r>
      <w:r w:rsidRPr="006836C8">
        <w:rPr>
          <w:rFonts w:ascii="Arial" w:hAnsi="Arial" w:cs="Arial"/>
        </w:rPr>
        <w:t xml:space="preserve"> p</w:t>
      </w:r>
      <w:r w:rsidR="0079285D" w:rsidRPr="006836C8">
        <w:rPr>
          <w:rFonts w:ascii="Arial" w:hAnsi="Arial" w:cs="Arial"/>
        </w:rPr>
        <w:t>eople</w:t>
      </w:r>
      <w:r w:rsidRPr="006836C8">
        <w:rPr>
          <w:rFonts w:ascii="Arial" w:hAnsi="Arial" w:cs="Arial"/>
        </w:rPr>
        <w:t xml:space="preserve"> were</w:t>
      </w:r>
      <w:r w:rsidR="0079285D" w:rsidRPr="006836C8">
        <w:rPr>
          <w:rFonts w:ascii="Arial" w:hAnsi="Arial" w:cs="Arial"/>
        </w:rPr>
        <w:t xml:space="preserve"> living with dementia in 2021</w:t>
      </w:r>
      <w:r w:rsidRPr="006836C8">
        <w:rPr>
          <w:rFonts w:ascii="Arial" w:hAnsi="Arial" w:cs="Arial"/>
        </w:rPr>
        <w:t>,</w:t>
      </w:r>
      <w:r w:rsidR="0079285D" w:rsidRPr="006836C8">
        <w:rPr>
          <w:rFonts w:ascii="Arial" w:hAnsi="Arial" w:cs="Arial"/>
        </w:rPr>
        <w:t xml:space="preserve"> </w:t>
      </w:r>
      <w:r w:rsidR="000231AA" w:rsidRPr="006836C8">
        <w:rPr>
          <w:rFonts w:ascii="Arial" w:hAnsi="Arial" w:cs="Arial"/>
        </w:rPr>
        <w:t>compared to 0.6</w:t>
      </w:r>
      <w:r w:rsidR="00C52EA6">
        <w:rPr>
          <w:rFonts w:ascii="Arial" w:hAnsi="Arial" w:cs="Arial"/>
        </w:rPr>
        <w:t xml:space="preserve"> </w:t>
      </w:r>
      <w:r w:rsidR="00D6668B">
        <w:rPr>
          <w:rFonts w:ascii="Arial" w:hAnsi="Arial" w:cs="Arial"/>
        </w:rPr>
        <w:t>percent</w:t>
      </w:r>
      <w:r w:rsidR="000231AA" w:rsidRPr="006836C8">
        <w:rPr>
          <w:rFonts w:ascii="Arial" w:hAnsi="Arial" w:cs="Arial"/>
        </w:rPr>
        <w:t xml:space="preserve"> in Ad</w:t>
      </w:r>
      <w:r w:rsidR="005C2D6B" w:rsidRPr="006836C8">
        <w:rPr>
          <w:rFonts w:ascii="Arial" w:hAnsi="Arial" w:cs="Arial"/>
        </w:rPr>
        <w:t>elaide</w:t>
      </w:r>
      <w:r w:rsidR="005C2D6B" w:rsidRPr="006836C8">
        <w:rPr>
          <w:rStyle w:val="FootnoteReference"/>
          <w:rFonts w:ascii="Arial" w:hAnsi="Arial" w:cs="Arial"/>
        </w:rPr>
        <w:footnoteReference w:id="7"/>
      </w:r>
    </w:p>
    <w:bookmarkEnd w:id="14"/>
    <w:p w14:paraId="58C21E58" w14:textId="420FA5C6" w:rsidR="0079285D" w:rsidRPr="006836C8" w:rsidRDefault="00C92BBC" w:rsidP="00CB335A">
      <w:pPr>
        <w:pStyle w:val="ListParagraph"/>
        <w:numPr>
          <w:ilvl w:val="0"/>
          <w:numId w:val="1"/>
        </w:numPr>
        <w:rPr>
          <w:rFonts w:ascii="Arial" w:hAnsi="Arial" w:cs="Arial"/>
        </w:rPr>
      </w:pPr>
      <w:r w:rsidRPr="006836C8">
        <w:rPr>
          <w:rFonts w:ascii="Arial" w:hAnsi="Arial" w:cs="Arial"/>
        </w:rPr>
        <w:t>I</w:t>
      </w:r>
      <w:r w:rsidR="0079285D" w:rsidRPr="006836C8">
        <w:rPr>
          <w:rFonts w:ascii="Arial" w:hAnsi="Arial" w:cs="Arial"/>
        </w:rPr>
        <w:t xml:space="preserve">n 2021 </w:t>
      </w:r>
      <w:r w:rsidRPr="006836C8">
        <w:rPr>
          <w:rFonts w:ascii="Arial" w:hAnsi="Arial" w:cs="Arial"/>
        </w:rPr>
        <w:t>21.</w:t>
      </w:r>
      <w:r w:rsidR="00705BF9" w:rsidRPr="006836C8">
        <w:rPr>
          <w:rFonts w:ascii="Arial" w:hAnsi="Arial" w:cs="Arial"/>
        </w:rPr>
        <w:t>4</w:t>
      </w:r>
      <w:r w:rsidR="00C52EA6">
        <w:rPr>
          <w:rFonts w:ascii="Arial" w:hAnsi="Arial" w:cs="Arial"/>
        </w:rPr>
        <w:t xml:space="preserve"> </w:t>
      </w:r>
      <w:r w:rsidR="00D6668B">
        <w:rPr>
          <w:rFonts w:ascii="Arial" w:hAnsi="Arial" w:cs="Arial"/>
        </w:rPr>
        <w:t>percent</w:t>
      </w:r>
      <w:r w:rsidRPr="006836C8">
        <w:rPr>
          <w:rFonts w:ascii="Arial" w:hAnsi="Arial" w:cs="Arial"/>
        </w:rPr>
        <w:t xml:space="preserve"> of people</w:t>
      </w:r>
      <w:r w:rsidR="00375882" w:rsidRPr="006836C8">
        <w:rPr>
          <w:rFonts w:ascii="Arial" w:hAnsi="Arial" w:cs="Arial"/>
        </w:rPr>
        <w:t xml:space="preserve"> were</w:t>
      </w:r>
      <w:r w:rsidRPr="006836C8">
        <w:rPr>
          <w:rFonts w:ascii="Arial" w:hAnsi="Arial" w:cs="Arial"/>
        </w:rPr>
        <w:t xml:space="preserve"> living with one long-term health condition, </w:t>
      </w:r>
      <w:r w:rsidR="000231AA" w:rsidRPr="006836C8">
        <w:rPr>
          <w:rFonts w:ascii="Arial" w:hAnsi="Arial" w:cs="Arial"/>
        </w:rPr>
        <w:t>compared to 16.1</w:t>
      </w:r>
      <w:r w:rsidR="00C52EA6">
        <w:rPr>
          <w:rFonts w:ascii="Arial" w:hAnsi="Arial" w:cs="Arial"/>
        </w:rPr>
        <w:t xml:space="preserve"> </w:t>
      </w:r>
      <w:r w:rsidR="00D6668B">
        <w:rPr>
          <w:rFonts w:ascii="Arial" w:hAnsi="Arial" w:cs="Arial"/>
        </w:rPr>
        <w:t>percent</w:t>
      </w:r>
      <w:r w:rsidR="000231AA" w:rsidRPr="006836C8">
        <w:rPr>
          <w:rFonts w:ascii="Arial" w:hAnsi="Arial" w:cs="Arial"/>
        </w:rPr>
        <w:t xml:space="preserve"> in Adelaide and 20.3</w:t>
      </w:r>
      <w:r w:rsidR="00C52EA6">
        <w:rPr>
          <w:rFonts w:ascii="Arial" w:hAnsi="Arial" w:cs="Arial"/>
        </w:rPr>
        <w:t xml:space="preserve"> </w:t>
      </w:r>
      <w:r w:rsidR="00D6668B">
        <w:rPr>
          <w:rFonts w:ascii="Arial" w:hAnsi="Arial" w:cs="Arial"/>
        </w:rPr>
        <w:t>percent</w:t>
      </w:r>
      <w:r w:rsidR="000231AA" w:rsidRPr="006836C8">
        <w:rPr>
          <w:rFonts w:ascii="Arial" w:hAnsi="Arial" w:cs="Arial"/>
        </w:rPr>
        <w:t xml:space="preserve"> in South Australia</w:t>
      </w:r>
      <w:r w:rsidR="005C2D6B" w:rsidRPr="006836C8">
        <w:rPr>
          <w:rStyle w:val="FootnoteReference"/>
          <w:rFonts w:ascii="Arial" w:hAnsi="Arial" w:cs="Arial"/>
        </w:rPr>
        <w:footnoteReference w:id="8"/>
      </w:r>
    </w:p>
    <w:p w14:paraId="7A5BC808" w14:textId="08D24586" w:rsidR="00197971" w:rsidRPr="006836C8" w:rsidRDefault="00F80AD9" w:rsidP="00CB335A">
      <w:pPr>
        <w:pStyle w:val="ListParagraph"/>
        <w:numPr>
          <w:ilvl w:val="0"/>
          <w:numId w:val="1"/>
        </w:numPr>
        <w:rPr>
          <w:rFonts w:ascii="Arial" w:hAnsi="Arial" w:cs="Arial"/>
        </w:rPr>
      </w:pPr>
      <w:r w:rsidRPr="006836C8">
        <w:rPr>
          <w:rFonts w:ascii="Arial" w:hAnsi="Arial" w:cs="Arial"/>
        </w:rPr>
        <w:t xml:space="preserve">In 2021 </w:t>
      </w:r>
      <w:r w:rsidR="00C92BBC" w:rsidRPr="006836C8">
        <w:rPr>
          <w:rFonts w:ascii="Arial" w:hAnsi="Arial" w:cs="Arial"/>
        </w:rPr>
        <w:t>13.7</w:t>
      </w:r>
      <w:r w:rsidR="00C52EA6">
        <w:rPr>
          <w:rFonts w:ascii="Arial" w:hAnsi="Arial" w:cs="Arial"/>
        </w:rPr>
        <w:t xml:space="preserve"> </w:t>
      </w:r>
      <w:r w:rsidR="00D6668B">
        <w:rPr>
          <w:rFonts w:ascii="Arial" w:hAnsi="Arial" w:cs="Arial"/>
        </w:rPr>
        <w:t>percent</w:t>
      </w:r>
      <w:r w:rsidR="00C92BBC" w:rsidRPr="006836C8">
        <w:rPr>
          <w:rFonts w:ascii="Arial" w:hAnsi="Arial" w:cs="Arial"/>
        </w:rPr>
        <w:t xml:space="preserve"> of people</w:t>
      </w:r>
      <w:r w:rsidR="00B511C9" w:rsidRPr="006836C8">
        <w:rPr>
          <w:rFonts w:ascii="Arial" w:hAnsi="Arial" w:cs="Arial"/>
        </w:rPr>
        <w:t xml:space="preserve"> over 15 years</w:t>
      </w:r>
      <w:r w:rsidR="00C92BBC" w:rsidRPr="006836C8">
        <w:rPr>
          <w:rFonts w:ascii="Arial" w:hAnsi="Arial" w:cs="Arial"/>
        </w:rPr>
        <w:t xml:space="preserve"> p</w:t>
      </w:r>
      <w:r w:rsidR="000231AA" w:rsidRPr="006836C8">
        <w:rPr>
          <w:rFonts w:ascii="Arial" w:hAnsi="Arial" w:cs="Arial"/>
        </w:rPr>
        <w:t>rovided unpaid assistance to a person with a disability, health condition or due to old age</w:t>
      </w:r>
      <w:r w:rsidR="00B511C9" w:rsidRPr="006836C8">
        <w:rPr>
          <w:rFonts w:ascii="Arial" w:hAnsi="Arial" w:cs="Arial"/>
        </w:rPr>
        <w:t>,</w:t>
      </w:r>
      <w:r w:rsidR="000231AA" w:rsidRPr="006836C8">
        <w:rPr>
          <w:rFonts w:ascii="Arial" w:hAnsi="Arial" w:cs="Arial"/>
        </w:rPr>
        <w:t xml:space="preserve"> compared with 7.9</w:t>
      </w:r>
      <w:r w:rsidR="00C52EA6">
        <w:rPr>
          <w:rFonts w:ascii="Arial" w:hAnsi="Arial" w:cs="Arial"/>
        </w:rPr>
        <w:t xml:space="preserve"> </w:t>
      </w:r>
      <w:r w:rsidR="00D6668B">
        <w:rPr>
          <w:rFonts w:ascii="Arial" w:hAnsi="Arial" w:cs="Arial"/>
        </w:rPr>
        <w:t>percent</w:t>
      </w:r>
      <w:r w:rsidR="000231AA" w:rsidRPr="006836C8">
        <w:rPr>
          <w:rFonts w:ascii="Arial" w:hAnsi="Arial" w:cs="Arial"/>
        </w:rPr>
        <w:t xml:space="preserve"> in Adelaide </w:t>
      </w:r>
      <w:r w:rsidR="006E7AA0">
        <w:rPr>
          <w:rFonts w:ascii="Arial" w:hAnsi="Arial" w:cs="Arial"/>
        </w:rPr>
        <w:t xml:space="preserve">and </w:t>
      </w:r>
      <w:r w:rsidR="000231AA" w:rsidRPr="006836C8">
        <w:rPr>
          <w:rFonts w:ascii="Arial" w:hAnsi="Arial" w:cs="Arial"/>
        </w:rPr>
        <w:t>13.1</w:t>
      </w:r>
      <w:r w:rsidR="00C52EA6">
        <w:rPr>
          <w:rFonts w:ascii="Arial" w:hAnsi="Arial" w:cs="Arial"/>
        </w:rPr>
        <w:t xml:space="preserve"> </w:t>
      </w:r>
      <w:r w:rsidR="00D6668B">
        <w:rPr>
          <w:rFonts w:ascii="Arial" w:hAnsi="Arial" w:cs="Arial"/>
        </w:rPr>
        <w:t>percent</w:t>
      </w:r>
      <w:r w:rsidR="000231AA" w:rsidRPr="006836C8">
        <w:rPr>
          <w:rFonts w:ascii="Arial" w:hAnsi="Arial" w:cs="Arial"/>
        </w:rPr>
        <w:t xml:space="preserve"> in South Australia</w:t>
      </w:r>
      <w:r w:rsidR="000566E5" w:rsidRPr="006836C8">
        <w:rPr>
          <w:rStyle w:val="FootnoteReference"/>
          <w:rFonts w:ascii="Arial" w:hAnsi="Arial" w:cs="Arial"/>
        </w:rPr>
        <w:footnoteReference w:id="9"/>
      </w:r>
      <w:bookmarkStart w:id="15" w:name="_Toc208398184"/>
    </w:p>
    <w:p w14:paraId="173213F3" w14:textId="2450E6CD" w:rsidR="000413B6" w:rsidRPr="006836C8" w:rsidRDefault="000413B6" w:rsidP="0089580F">
      <w:pPr>
        <w:pStyle w:val="Heading1"/>
      </w:pPr>
      <w:r w:rsidRPr="006836C8">
        <w:lastRenderedPageBreak/>
        <w:t>Facts about Disability</w:t>
      </w:r>
      <w:bookmarkEnd w:id="15"/>
    </w:p>
    <w:p w14:paraId="45244A19" w14:textId="11B5DF91" w:rsidR="000413B6" w:rsidRPr="006836C8" w:rsidRDefault="000413B6" w:rsidP="00CB335A">
      <w:pPr>
        <w:pStyle w:val="ListParagraph"/>
        <w:numPr>
          <w:ilvl w:val="0"/>
          <w:numId w:val="5"/>
        </w:numPr>
        <w:rPr>
          <w:rFonts w:ascii="Arial" w:hAnsi="Arial" w:cs="Arial"/>
        </w:rPr>
      </w:pPr>
      <w:r w:rsidRPr="006836C8">
        <w:rPr>
          <w:rFonts w:ascii="Arial" w:hAnsi="Arial" w:cs="Arial"/>
        </w:rPr>
        <w:t>In 2022, 5.5 million (21.4</w:t>
      </w:r>
      <w:r w:rsidR="00C52EA6">
        <w:rPr>
          <w:rFonts w:ascii="Arial" w:hAnsi="Arial" w:cs="Arial"/>
        </w:rPr>
        <w:t xml:space="preserve"> </w:t>
      </w:r>
      <w:r w:rsidR="00D6668B">
        <w:rPr>
          <w:rFonts w:ascii="Arial" w:hAnsi="Arial" w:cs="Arial"/>
        </w:rPr>
        <w:t>percent</w:t>
      </w:r>
      <w:r w:rsidRPr="006836C8">
        <w:rPr>
          <w:rFonts w:ascii="Arial" w:hAnsi="Arial" w:cs="Arial"/>
        </w:rPr>
        <w:t>) Australians had disability, an increase from 4.4 million (17.7</w:t>
      </w:r>
      <w:r w:rsidR="00C52EA6">
        <w:rPr>
          <w:rFonts w:ascii="Arial" w:hAnsi="Arial" w:cs="Arial"/>
        </w:rPr>
        <w:t xml:space="preserve"> </w:t>
      </w:r>
      <w:r w:rsidR="00D6668B">
        <w:rPr>
          <w:rFonts w:ascii="Arial" w:hAnsi="Arial" w:cs="Arial"/>
        </w:rPr>
        <w:t>percent</w:t>
      </w:r>
      <w:r w:rsidRPr="006836C8">
        <w:rPr>
          <w:rFonts w:ascii="Arial" w:hAnsi="Arial" w:cs="Arial"/>
        </w:rPr>
        <w:t>) in 2018</w:t>
      </w:r>
      <w:r w:rsidR="00235421" w:rsidRPr="006836C8">
        <w:rPr>
          <w:rStyle w:val="FootnoteReference"/>
          <w:rFonts w:ascii="Arial" w:hAnsi="Arial" w:cs="Arial"/>
        </w:rPr>
        <w:footnoteReference w:id="10"/>
      </w:r>
    </w:p>
    <w:p w14:paraId="57391078" w14:textId="391022E3" w:rsidR="0022754B" w:rsidRPr="006836C8" w:rsidRDefault="0022754B" w:rsidP="00CB335A">
      <w:pPr>
        <w:pStyle w:val="ListParagraph"/>
        <w:numPr>
          <w:ilvl w:val="0"/>
          <w:numId w:val="5"/>
        </w:numPr>
        <w:rPr>
          <w:rFonts w:ascii="Arial" w:hAnsi="Arial" w:cs="Arial"/>
        </w:rPr>
      </w:pPr>
      <w:r w:rsidRPr="006836C8">
        <w:rPr>
          <w:rFonts w:ascii="Arial" w:hAnsi="Arial" w:cs="Arial"/>
        </w:rPr>
        <w:t>Indigenous Australians are 1.9 times as likely to have disability than non-indigenous Australians</w:t>
      </w:r>
      <w:r w:rsidR="002568E0" w:rsidRPr="006836C8">
        <w:rPr>
          <w:rStyle w:val="FootnoteReference"/>
          <w:rFonts w:ascii="Arial" w:hAnsi="Arial" w:cs="Arial"/>
        </w:rPr>
        <w:footnoteReference w:id="11"/>
      </w:r>
    </w:p>
    <w:p w14:paraId="6E5468F5" w14:textId="2146779E" w:rsidR="002568E0" w:rsidRPr="006836C8" w:rsidRDefault="002568E0" w:rsidP="00CB335A">
      <w:pPr>
        <w:pStyle w:val="ListParagraph"/>
        <w:numPr>
          <w:ilvl w:val="0"/>
          <w:numId w:val="5"/>
        </w:numPr>
        <w:rPr>
          <w:rFonts w:ascii="Arial" w:hAnsi="Arial" w:cs="Arial"/>
        </w:rPr>
      </w:pPr>
      <w:r w:rsidRPr="006836C8">
        <w:rPr>
          <w:rFonts w:ascii="Arial" w:hAnsi="Arial" w:cs="Arial"/>
        </w:rPr>
        <w:t>73</w:t>
      </w:r>
      <w:r w:rsidR="00C52EA6">
        <w:rPr>
          <w:rFonts w:ascii="Arial" w:hAnsi="Arial" w:cs="Arial"/>
        </w:rPr>
        <w:t xml:space="preserve"> </w:t>
      </w:r>
      <w:r w:rsidR="00D6668B">
        <w:rPr>
          <w:rFonts w:ascii="Arial" w:hAnsi="Arial" w:cs="Arial"/>
        </w:rPr>
        <w:t>percent</w:t>
      </w:r>
      <w:r w:rsidRPr="006836C8">
        <w:rPr>
          <w:rFonts w:ascii="Arial" w:hAnsi="Arial" w:cs="Arial"/>
        </w:rPr>
        <w:t xml:space="preserve"> of LGBTQ+ adults with severe disability, compared with 55</w:t>
      </w:r>
      <w:r w:rsidR="00C52EA6">
        <w:rPr>
          <w:rFonts w:ascii="Arial" w:hAnsi="Arial" w:cs="Arial"/>
        </w:rPr>
        <w:t xml:space="preserve"> </w:t>
      </w:r>
      <w:r w:rsidR="00D6668B">
        <w:rPr>
          <w:rFonts w:ascii="Arial" w:hAnsi="Arial" w:cs="Arial"/>
        </w:rPr>
        <w:t>percent</w:t>
      </w:r>
      <w:r w:rsidRPr="006836C8">
        <w:rPr>
          <w:rFonts w:ascii="Arial" w:hAnsi="Arial" w:cs="Arial"/>
        </w:rPr>
        <w:t xml:space="preserve"> of LGBTQ+ adults without disability</w:t>
      </w:r>
      <w:r w:rsidR="00BF432E" w:rsidRPr="006836C8">
        <w:rPr>
          <w:rFonts w:ascii="Arial" w:hAnsi="Arial" w:cs="Arial"/>
        </w:rPr>
        <w:t>,</w:t>
      </w:r>
      <w:r w:rsidRPr="006836C8">
        <w:rPr>
          <w:rFonts w:ascii="Arial" w:hAnsi="Arial" w:cs="Arial"/>
        </w:rPr>
        <w:t xml:space="preserve"> have reported experiences of intimate partner or family violence</w:t>
      </w:r>
      <w:r w:rsidR="00CB05E3" w:rsidRPr="006836C8">
        <w:rPr>
          <w:rStyle w:val="FootnoteReference"/>
          <w:rFonts w:ascii="Arial" w:hAnsi="Arial" w:cs="Arial"/>
        </w:rPr>
        <w:footnoteReference w:id="12"/>
      </w:r>
    </w:p>
    <w:p w14:paraId="05BFF076" w14:textId="6159CA8A" w:rsidR="00CB05E3" w:rsidRPr="006836C8" w:rsidRDefault="00CB05E3" w:rsidP="00CB335A">
      <w:pPr>
        <w:pStyle w:val="ListParagraph"/>
        <w:numPr>
          <w:ilvl w:val="0"/>
          <w:numId w:val="5"/>
        </w:numPr>
        <w:rPr>
          <w:rFonts w:ascii="Arial" w:hAnsi="Arial" w:cs="Arial"/>
        </w:rPr>
      </w:pPr>
      <w:r w:rsidRPr="006836C8">
        <w:rPr>
          <w:rFonts w:ascii="Arial" w:hAnsi="Arial" w:cs="Arial"/>
        </w:rPr>
        <w:t>946,300 (12.1</w:t>
      </w:r>
      <w:r w:rsidR="00C52EA6">
        <w:rPr>
          <w:rFonts w:ascii="Arial" w:hAnsi="Arial" w:cs="Arial"/>
        </w:rPr>
        <w:t xml:space="preserve"> </w:t>
      </w:r>
      <w:r w:rsidR="00D6668B">
        <w:rPr>
          <w:rFonts w:ascii="Arial" w:hAnsi="Arial" w:cs="Arial"/>
        </w:rPr>
        <w:t>percent</w:t>
      </w:r>
      <w:r w:rsidRPr="006836C8">
        <w:rPr>
          <w:rFonts w:ascii="Arial" w:hAnsi="Arial" w:cs="Arial"/>
        </w:rPr>
        <w:t>) children and young people aged between 0-24 years had disability in 2022</w:t>
      </w:r>
      <w:r w:rsidR="00244B45" w:rsidRPr="006836C8">
        <w:rPr>
          <w:rFonts w:ascii="Arial" w:hAnsi="Arial" w:cs="Arial"/>
        </w:rPr>
        <w:t>, compared to 8.3</w:t>
      </w:r>
      <w:r w:rsidR="00C52EA6">
        <w:rPr>
          <w:rFonts w:ascii="Arial" w:hAnsi="Arial" w:cs="Arial"/>
        </w:rPr>
        <w:t xml:space="preserve"> </w:t>
      </w:r>
      <w:r w:rsidR="00D6668B">
        <w:rPr>
          <w:rFonts w:ascii="Arial" w:hAnsi="Arial" w:cs="Arial"/>
        </w:rPr>
        <w:t>percent</w:t>
      </w:r>
      <w:r w:rsidR="00244B45" w:rsidRPr="006836C8">
        <w:rPr>
          <w:rFonts w:ascii="Arial" w:hAnsi="Arial" w:cs="Arial"/>
        </w:rPr>
        <w:t xml:space="preserve"> in 2018</w:t>
      </w:r>
      <w:r w:rsidR="0017599D" w:rsidRPr="006836C8">
        <w:rPr>
          <w:rStyle w:val="FootnoteReference"/>
          <w:rFonts w:ascii="Arial" w:hAnsi="Arial" w:cs="Arial"/>
        </w:rPr>
        <w:footnoteReference w:id="13"/>
      </w:r>
    </w:p>
    <w:p w14:paraId="2C374E29" w14:textId="332FC8AC" w:rsidR="00CB05E3" w:rsidRPr="006836C8" w:rsidRDefault="00244B45" w:rsidP="00CB335A">
      <w:pPr>
        <w:pStyle w:val="ListParagraph"/>
        <w:numPr>
          <w:ilvl w:val="0"/>
          <w:numId w:val="5"/>
        </w:numPr>
        <w:rPr>
          <w:rFonts w:ascii="Arial" w:hAnsi="Arial" w:cs="Arial"/>
        </w:rPr>
      </w:pPr>
      <w:r w:rsidRPr="006836C8">
        <w:rPr>
          <w:rFonts w:ascii="Arial" w:hAnsi="Arial" w:cs="Arial"/>
        </w:rPr>
        <w:t>In 202</w:t>
      </w:r>
      <w:r w:rsidR="002B462A" w:rsidRPr="006836C8">
        <w:rPr>
          <w:rFonts w:ascii="Arial" w:hAnsi="Arial" w:cs="Arial"/>
        </w:rPr>
        <w:t>2</w:t>
      </w:r>
      <w:r w:rsidRPr="006836C8">
        <w:rPr>
          <w:rFonts w:ascii="Arial" w:hAnsi="Arial" w:cs="Arial"/>
        </w:rPr>
        <w:t>, 52.3</w:t>
      </w:r>
      <w:r w:rsidR="00C52EA6">
        <w:rPr>
          <w:rFonts w:ascii="Arial" w:hAnsi="Arial" w:cs="Arial"/>
        </w:rPr>
        <w:t xml:space="preserve"> </w:t>
      </w:r>
      <w:r w:rsidR="00D6668B">
        <w:rPr>
          <w:rFonts w:ascii="Arial" w:hAnsi="Arial" w:cs="Arial"/>
        </w:rPr>
        <w:t>percent</w:t>
      </w:r>
      <w:r w:rsidRPr="006836C8">
        <w:rPr>
          <w:rFonts w:ascii="Arial" w:hAnsi="Arial" w:cs="Arial"/>
        </w:rPr>
        <w:t xml:space="preserve"> of people aged 65 years and over had disability, compared with just 15</w:t>
      </w:r>
      <w:r w:rsidR="00C52EA6">
        <w:rPr>
          <w:rFonts w:ascii="Arial" w:hAnsi="Arial" w:cs="Arial"/>
        </w:rPr>
        <w:t xml:space="preserve"> </w:t>
      </w:r>
      <w:r w:rsidR="00D6668B">
        <w:rPr>
          <w:rFonts w:ascii="Arial" w:hAnsi="Arial" w:cs="Arial"/>
        </w:rPr>
        <w:t>percent</w:t>
      </w:r>
      <w:r w:rsidRPr="006836C8">
        <w:rPr>
          <w:rFonts w:ascii="Arial" w:hAnsi="Arial" w:cs="Arial"/>
        </w:rPr>
        <w:t xml:space="preserve"> of people aged 0-64 years</w:t>
      </w:r>
      <w:r w:rsidR="0017599D" w:rsidRPr="006836C8">
        <w:rPr>
          <w:rStyle w:val="FootnoteReference"/>
          <w:rFonts w:ascii="Arial" w:hAnsi="Arial" w:cs="Arial"/>
        </w:rPr>
        <w:footnoteReference w:id="14"/>
      </w:r>
    </w:p>
    <w:p w14:paraId="3350C896" w14:textId="626C7C91" w:rsidR="00244B45" w:rsidRPr="006836C8" w:rsidRDefault="00244B45" w:rsidP="00CB335A">
      <w:pPr>
        <w:pStyle w:val="ListParagraph"/>
        <w:numPr>
          <w:ilvl w:val="0"/>
          <w:numId w:val="5"/>
        </w:numPr>
        <w:rPr>
          <w:rFonts w:ascii="Arial" w:hAnsi="Arial" w:cs="Arial"/>
        </w:rPr>
      </w:pPr>
      <w:r w:rsidRPr="006836C8">
        <w:rPr>
          <w:rFonts w:ascii="Arial" w:hAnsi="Arial" w:cs="Arial"/>
        </w:rPr>
        <w:t>6.</w:t>
      </w:r>
      <w:r w:rsidR="002B462A" w:rsidRPr="006836C8">
        <w:rPr>
          <w:rFonts w:ascii="Arial" w:hAnsi="Arial" w:cs="Arial"/>
        </w:rPr>
        <w:t>9</w:t>
      </w:r>
      <w:r w:rsidR="00C52EA6">
        <w:rPr>
          <w:rFonts w:ascii="Arial" w:hAnsi="Arial" w:cs="Arial"/>
        </w:rPr>
        <w:t xml:space="preserve"> </w:t>
      </w:r>
      <w:r w:rsidR="00D6668B">
        <w:rPr>
          <w:rFonts w:ascii="Arial" w:hAnsi="Arial" w:cs="Arial"/>
        </w:rPr>
        <w:t>percent</w:t>
      </w:r>
      <w:r w:rsidRPr="006836C8">
        <w:rPr>
          <w:rFonts w:ascii="Arial" w:hAnsi="Arial" w:cs="Arial"/>
        </w:rPr>
        <w:t xml:space="preserve"> of South Australian people with disability were unemployed in 202</w:t>
      </w:r>
      <w:r w:rsidR="002B462A" w:rsidRPr="006836C8">
        <w:rPr>
          <w:rFonts w:ascii="Arial" w:hAnsi="Arial" w:cs="Arial"/>
        </w:rPr>
        <w:t>2</w:t>
      </w:r>
      <w:r w:rsidRPr="006836C8">
        <w:rPr>
          <w:rFonts w:ascii="Arial" w:hAnsi="Arial" w:cs="Arial"/>
        </w:rPr>
        <w:t xml:space="preserve">, compared with </w:t>
      </w:r>
      <w:r w:rsidR="002B462A" w:rsidRPr="006836C8">
        <w:rPr>
          <w:rFonts w:ascii="Arial" w:hAnsi="Arial" w:cs="Arial"/>
        </w:rPr>
        <w:t>3</w:t>
      </w:r>
      <w:r w:rsidR="00C52EA6">
        <w:rPr>
          <w:rFonts w:ascii="Arial" w:hAnsi="Arial" w:cs="Arial"/>
        </w:rPr>
        <w:t xml:space="preserve"> </w:t>
      </w:r>
      <w:r w:rsidR="00D6668B">
        <w:rPr>
          <w:rFonts w:ascii="Arial" w:hAnsi="Arial" w:cs="Arial"/>
        </w:rPr>
        <w:t>percent</w:t>
      </w:r>
      <w:r w:rsidR="002B462A" w:rsidRPr="006836C8">
        <w:rPr>
          <w:rFonts w:ascii="Arial" w:hAnsi="Arial" w:cs="Arial"/>
        </w:rPr>
        <w:t xml:space="preserve"> without disability</w:t>
      </w:r>
      <w:r w:rsidR="002B462A" w:rsidRPr="006836C8">
        <w:rPr>
          <w:rStyle w:val="FootnoteReference"/>
          <w:rFonts w:ascii="Arial" w:hAnsi="Arial" w:cs="Arial"/>
        </w:rPr>
        <w:footnoteReference w:id="15"/>
      </w:r>
    </w:p>
    <w:p w14:paraId="6B13A068" w14:textId="77777777" w:rsidR="007B4989" w:rsidRPr="006836C8" w:rsidRDefault="002B462A" w:rsidP="00CB335A">
      <w:pPr>
        <w:pStyle w:val="ListParagraph"/>
        <w:numPr>
          <w:ilvl w:val="0"/>
          <w:numId w:val="5"/>
        </w:numPr>
        <w:rPr>
          <w:rFonts w:ascii="Arial" w:hAnsi="Arial" w:cs="Arial"/>
        </w:rPr>
      </w:pPr>
      <w:r w:rsidRPr="006836C8">
        <w:rPr>
          <w:rFonts w:ascii="Arial" w:hAnsi="Arial" w:cs="Arial"/>
        </w:rPr>
        <w:t>Women with disability are twice as likely to experience sexual violence as women without disability</w:t>
      </w:r>
      <w:r w:rsidR="00BF432E" w:rsidRPr="006836C8">
        <w:rPr>
          <w:rStyle w:val="FootnoteReference"/>
          <w:rFonts w:ascii="Arial" w:hAnsi="Arial" w:cs="Arial"/>
        </w:rPr>
        <w:footnoteReference w:id="16"/>
      </w:r>
    </w:p>
    <w:p w14:paraId="05668434" w14:textId="7D980025" w:rsidR="002568E0" w:rsidRPr="006836C8" w:rsidRDefault="00531791" w:rsidP="00CB335A">
      <w:pPr>
        <w:pStyle w:val="ListParagraph"/>
        <w:numPr>
          <w:ilvl w:val="0"/>
          <w:numId w:val="5"/>
        </w:numPr>
        <w:rPr>
          <w:rFonts w:ascii="Arial" w:hAnsi="Arial" w:cs="Arial"/>
        </w:rPr>
      </w:pPr>
      <w:r w:rsidRPr="006836C8">
        <w:rPr>
          <w:rFonts w:ascii="Arial" w:hAnsi="Arial" w:cs="Arial"/>
        </w:rPr>
        <w:lastRenderedPageBreak/>
        <w:t>1 in 7 (15</w:t>
      </w:r>
      <w:r w:rsidR="00C52EA6">
        <w:rPr>
          <w:rFonts w:ascii="Arial" w:hAnsi="Arial" w:cs="Arial"/>
        </w:rPr>
        <w:t xml:space="preserve"> </w:t>
      </w:r>
      <w:r w:rsidR="00D6668B">
        <w:rPr>
          <w:rFonts w:ascii="Arial" w:hAnsi="Arial" w:cs="Arial"/>
        </w:rPr>
        <w:t>percent</w:t>
      </w:r>
      <w:r w:rsidRPr="006836C8">
        <w:rPr>
          <w:rFonts w:ascii="Arial" w:hAnsi="Arial" w:cs="Arial"/>
        </w:rPr>
        <w:t xml:space="preserve"> or 345,000) people with disability aged 5–64, living in households and who leave home, do not have public transport available in their area. A further 1.1</w:t>
      </w:r>
      <w:r w:rsidR="00C52EA6">
        <w:rPr>
          <w:rFonts w:ascii="Arial" w:hAnsi="Arial" w:cs="Arial"/>
        </w:rPr>
        <w:t xml:space="preserve"> </w:t>
      </w:r>
      <w:r w:rsidR="00D6668B">
        <w:rPr>
          <w:rFonts w:ascii="Arial" w:hAnsi="Arial" w:cs="Arial"/>
        </w:rPr>
        <w:t>percent</w:t>
      </w:r>
      <w:r w:rsidRPr="006836C8">
        <w:rPr>
          <w:rFonts w:ascii="Arial" w:hAnsi="Arial" w:cs="Arial"/>
        </w:rPr>
        <w:t xml:space="preserve"> (or 26,000) do not know if public transport is available in their area (ABS 2019)</w:t>
      </w:r>
      <w:r w:rsidRPr="006836C8">
        <w:rPr>
          <w:rStyle w:val="FootnoteReference"/>
          <w:rFonts w:ascii="Arial" w:hAnsi="Arial" w:cs="Arial"/>
        </w:rPr>
        <w:footnoteReference w:id="17"/>
      </w:r>
    </w:p>
    <w:p w14:paraId="41D897BA" w14:textId="4B4A850D" w:rsidR="00531791" w:rsidRPr="006836C8" w:rsidRDefault="00531791" w:rsidP="00CB335A">
      <w:pPr>
        <w:pStyle w:val="ListParagraph"/>
        <w:numPr>
          <w:ilvl w:val="0"/>
          <w:numId w:val="2"/>
        </w:numPr>
        <w:rPr>
          <w:rFonts w:ascii="Arial" w:hAnsi="Arial" w:cs="Arial"/>
        </w:rPr>
      </w:pPr>
      <w:r w:rsidRPr="006836C8">
        <w:rPr>
          <w:rFonts w:ascii="Arial" w:hAnsi="Arial" w:cs="Arial"/>
        </w:rPr>
        <w:t>Almost two in five (38.6</w:t>
      </w:r>
      <w:r w:rsidR="00C52EA6">
        <w:rPr>
          <w:rFonts w:ascii="Arial" w:hAnsi="Arial" w:cs="Arial"/>
        </w:rPr>
        <w:t xml:space="preserve"> </w:t>
      </w:r>
      <w:r w:rsidR="00D6668B">
        <w:rPr>
          <w:rFonts w:ascii="Arial" w:hAnsi="Arial" w:cs="Arial"/>
        </w:rPr>
        <w:t>percent</w:t>
      </w:r>
      <w:r w:rsidRPr="006836C8">
        <w:rPr>
          <w:rFonts w:ascii="Arial" w:hAnsi="Arial" w:cs="Arial"/>
        </w:rPr>
        <w:t>) of carers have disability themselves</w:t>
      </w:r>
      <w:r w:rsidR="00D231E5" w:rsidRPr="006836C8">
        <w:rPr>
          <w:rStyle w:val="FootnoteReference"/>
          <w:rFonts w:ascii="Arial" w:hAnsi="Arial" w:cs="Arial"/>
        </w:rPr>
        <w:footnoteReference w:id="18"/>
      </w:r>
    </w:p>
    <w:p w14:paraId="5DEFEFE9" w14:textId="04DF1613" w:rsidR="00591000" w:rsidRPr="006836C8" w:rsidRDefault="00591000" w:rsidP="00CB335A">
      <w:pPr>
        <w:pStyle w:val="ListParagraph"/>
        <w:numPr>
          <w:ilvl w:val="0"/>
          <w:numId w:val="2"/>
        </w:numPr>
        <w:rPr>
          <w:rFonts w:ascii="Arial" w:hAnsi="Arial" w:cs="Arial"/>
        </w:rPr>
      </w:pPr>
      <w:r w:rsidRPr="006836C8">
        <w:rPr>
          <w:rFonts w:ascii="Arial" w:hAnsi="Arial" w:cs="Arial"/>
        </w:rPr>
        <w:t>For the first time, the 2021 National Census included Auslan as a prompt when asking what language was used at home, following unsuccessful attempts to have it included in previous Censuses. 16,242 people indic</w:t>
      </w:r>
      <w:r w:rsidR="006E7AA0">
        <w:rPr>
          <w:rFonts w:ascii="Arial" w:hAnsi="Arial" w:cs="Arial"/>
        </w:rPr>
        <w:t>a</w:t>
      </w:r>
      <w:r w:rsidRPr="006836C8">
        <w:rPr>
          <w:rFonts w:ascii="Arial" w:hAnsi="Arial" w:cs="Arial"/>
        </w:rPr>
        <w:t>ted they use Auslan at home in 2021</w:t>
      </w:r>
      <w:r w:rsidRPr="006836C8">
        <w:rPr>
          <w:rStyle w:val="FootnoteReference"/>
          <w:rFonts w:ascii="Arial" w:hAnsi="Arial" w:cs="Arial"/>
        </w:rPr>
        <w:footnoteReference w:id="19"/>
      </w:r>
      <w:r w:rsidRPr="006836C8">
        <w:rPr>
          <w:rFonts w:ascii="Arial" w:hAnsi="Arial" w:cs="Arial"/>
        </w:rPr>
        <w:t xml:space="preserve"> despite approximately 14</w:t>
      </w:r>
      <w:r w:rsidR="00C52EA6">
        <w:rPr>
          <w:rFonts w:ascii="Arial" w:hAnsi="Arial" w:cs="Arial"/>
        </w:rPr>
        <w:t xml:space="preserve"> </w:t>
      </w:r>
      <w:r w:rsidR="00D6668B">
        <w:rPr>
          <w:rFonts w:ascii="Arial" w:hAnsi="Arial" w:cs="Arial"/>
        </w:rPr>
        <w:t>percent</w:t>
      </w:r>
      <w:r w:rsidRPr="006836C8">
        <w:rPr>
          <w:rFonts w:ascii="Arial" w:hAnsi="Arial" w:cs="Arial"/>
        </w:rPr>
        <w:t xml:space="preserve"> of Australians having at least one long-term hearing disorder</w:t>
      </w:r>
      <w:r w:rsidRPr="006836C8">
        <w:rPr>
          <w:rStyle w:val="FootnoteReference"/>
          <w:rFonts w:ascii="Arial" w:hAnsi="Arial" w:cs="Arial"/>
        </w:rPr>
        <w:footnoteReference w:id="20"/>
      </w:r>
    </w:p>
    <w:p w14:paraId="647368AB" w14:textId="481F90D2" w:rsidR="000413B6" w:rsidRPr="006836C8" w:rsidRDefault="00670C13" w:rsidP="0089580F">
      <w:pPr>
        <w:pStyle w:val="Heading1"/>
      </w:pPr>
      <w:bookmarkStart w:id="18" w:name="_Toc208398185"/>
      <w:r w:rsidRPr="006836C8">
        <w:t>About the Role of Local Government</w:t>
      </w:r>
      <w:bookmarkEnd w:id="18"/>
    </w:p>
    <w:p w14:paraId="084919B9" w14:textId="5C1AC1F1" w:rsidR="00670C13" w:rsidRPr="006836C8" w:rsidRDefault="00861682" w:rsidP="00161B52">
      <w:pPr>
        <w:rPr>
          <w:rFonts w:ascii="Arial" w:hAnsi="Arial" w:cs="Arial"/>
        </w:rPr>
      </w:pPr>
      <w:r w:rsidRPr="006836C8">
        <w:rPr>
          <w:rFonts w:ascii="Arial" w:hAnsi="Arial" w:cs="Arial"/>
        </w:rPr>
        <w:t>Action is needed across all levels of Government and through a shared commitment and collaboration across all sectors of society to achieve true access and inclusion. Local Government has a range of roles and responsibilities in relation to our community and these role</w:t>
      </w:r>
      <w:r w:rsidR="006E7AA0">
        <w:rPr>
          <w:rFonts w:ascii="Arial" w:hAnsi="Arial" w:cs="Arial"/>
        </w:rPr>
        <w:t>s</w:t>
      </w:r>
      <w:r w:rsidRPr="006836C8">
        <w:rPr>
          <w:rFonts w:ascii="Arial" w:hAnsi="Arial" w:cs="Arial"/>
        </w:rPr>
        <w:t xml:space="preserve"> and responsibilities differ to those of other agencies. </w:t>
      </w:r>
    </w:p>
    <w:p w14:paraId="0C33CFA2" w14:textId="4BD39055" w:rsidR="00A3565D" w:rsidRPr="006836C8" w:rsidRDefault="00A3565D" w:rsidP="00161B52">
      <w:pPr>
        <w:rPr>
          <w:rFonts w:ascii="Arial" w:hAnsi="Arial" w:cs="Arial"/>
        </w:rPr>
      </w:pPr>
      <w:r w:rsidRPr="006836C8">
        <w:rPr>
          <w:rFonts w:ascii="Arial" w:hAnsi="Arial" w:cs="Arial"/>
        </w:rPr>
        <w:t>Councils are not responsible for state or federal responsibilities such as education, healthcare, or major infrastructure projects and they do not make laws.</w:t>
      </w:r>
    </w:p>
    <w:p w14:paraId="0CAFC3F6" w14:textId="0AE558E9" w:rsidR="00861682" w:rsidRPr="006836C8" w:rsidRDefault="00861682" w:rsidP="00161B52">
      <w:pPr>
        <w:rPr>
          <w:rFonts w:ascii="Arial" w:hAnsi="Arial" w:cs="Arial"/>
        </w:rPr>
      </w:pPr>
      <w:r w:rsidRPr="006836C8">
        <w:rPr>
          <w:rFonts w:ascii="Arial" w:hAnsi="Arial" w:cs="Arial"/>
        </w:rPr>
        <w:t xml:space="preserve">Our </w:t>
      </w:r>
      <w:r w:rsidRPr="006836C8">
        <w:rPr>
          <w:rFonts w:ascii="Arial" w:hAnsi="Arial" w:cs="Arial"/>
          <w:i/>
          <w:iCs/>
        </w:rPr>
        <w:t>Community Plan 2016-2032</w:t>
      </w:r>
      <w:r w:rsidR="00D231E5" w:rsidRPr="006836C8">
        <w:rPr>
          <w:rFonts w:ascii="Arial" w:hAnsi="Arial" w:cs="Arial"/>
        </w:rPr>
        <w:t xml:space="preserve"> </w:t>
      </w:r>
      <w:r w:rsidRPr="006836C8">
        <w:rPr>
          <w:rFonts w:ascii="Arial" w:hAnsi="Arial" w:cs="Arial"/>
        </w:rPr>
        <w:t xml:space="preserve">sets the vision for the future of our city of ‘thriving communities’. For all members of the community to thrive we will continue to advocate to, and partner with, State and Commonwealth government, service providers, non-government organisations (NGOs) and the private </w:t>
      </w:r>
      <w:r w:rsidR="00C06D20" w:rsidRPr="006836C8">
        <w:rPr>
          <w:rFonts w:ascii="Arial" w:hAnsi="Arial" w:cs="Arial"/>
        </w:rPr>
        <w:t>sector</w:t>
      </w:r>
      <w:r w:rsidRPr="006836C8">
        <w:rPr>
          <w:rFonts w:ascii="Arial" w:hAnsi="Arial" w:cs="Arial"/>
        </w:rPr>
        <w:t xml:space="preserve"> to enable </w:t>
      </w:r>
      <w:r w:rsidR="00C06D20" w:rsidRPr="006836C8">
        <w:rPr>
          <w:rFonts w:ascii="Arial" w:hAnsi="Arial" w:cs="Arial"/>
        </w:rPr>
        <w:lastRenderedPageBreak/>
        <w:t xml:space="preserve">community members to have access to the services that they need for full and rewarding lives. </w:t>
      </w:r>
    </w:p>
    <w:p w14:paraId="22DA6D54" w14:textId="0BBCBC5C" w:rsidR="00C06D20" w:rsidRPr="006836C8" w:rsidRDefault="00C06D20" w:rsidP="00161B52">
      <w:pPr>
        <w:rPr>
          <w:rFonts w:ascii="Arial" w:hAnsi="Arial" w:cs="Arial"/>
        </w:rPr>
      </w:pPr>
      <w:r w:rsidRPr="006836C8">
        <w:rPr>
          <w:rFonts w:ascii="Arial" w:hAnsi="Arial" w:cs="Arial"/>
        </w:rPr>
        <w:t>Councils can ensure access</w:t>
      </w:r>
      <w:r w:rsidR="00F14198" w:rsidRPr="006836C8">
        <w:rPr>
          <w:rFonts w:ascii="Arial" w:hAnsi="Arial" w:cs="Arial"/>
        </w:rPr>
        <w:t xml:space="preserve">, </w:t>
      </w:r>
      <w:r w:rsidRPr="006836C8">
        <w:rPr>
          <w:rFonts w:ascii="Arial" w:hAnsi="Arial" w:cs="Arial"/>
        </w:rPr>
        <w:t>inclusion</w:t>
      </w:r>
      <w:r w:rsidR="00F14198" w:rsidRPr="006836C8">
        <w:rPr>
          <w:rFonts w:ascii="Arial" w:hAnsi="Arial" w:cs="Arial"/>
        </w:rPr>
        <w:t xml:space="preserve"> and community participation</w:t>
      </w:r>
      <w:r w:rsidRPr="006836C8">
        <w:rPr>
          <w:rFonts w:ascii="Arial" w:hAnsi="Arial" w:cs="Arial"/>
        </w:rPr>
        <w:t xml:space="preserve"> through</w:t>
      </w:r>
      <w:r w:rsidR="006E7AA0">
        <w:rPr>
          <w:rFonts w:ascii="Arial" w:hAnsi="Arial" w:cs="Arial"/>
        </w:rPr>
        <w:t>,</w:t>
      </w:r>
    </w:p>
    <w:p w14:paraId="2A50175D" w14:textId="499EB620" w:rsidR="00C06D20" w:rsidRPr="006836C8" w:rsidRDefault="00C06D20" w:rsidP="0089580F">
      <w:pPr>
        <w:pStyle w:val="Footer"/>
        <w:numPr>
          <w:ilvl w:val="0"/>
          <w:numId w:val="19"/>
        </w:numPr>
        <w:spacing w:line="360" w:lineRule="auto"/>
        <w:rPr>
          <w:rFonts w:ascii="Arial" w:hAnsi="Arial" w:cs="Arial"/>
        </w:rPr>
      </w:pPr>
      <w:r w:rsidRPr="006836C8">
        <w:rPr>
          <w:rFonts w:ascii="Arial" w:hAnsi="Arial" w:cs="Arial"/>
        </w:rPr>
        <w:t>Accessible facilities and services ensuring that local facilities, infrastructure and public spaces</w:t>
      </w:r>
      <w:r w:rsidR="00F74AF8" w:rsidRPr="006836C8">
        <w:rPr>
          <w:rFonts w:ascii="Arial" w:hAnsi="Arial" w:cs="Arial"/>
        </w:rPr>
        <w:t>,</w:t>
      </w:r>
      <w:r w:rsidRPr="006836C8">
        <w:rPr>
          <w:rFonts w:ascii="Arial" w:hAnsi="Arial" w:cs="Arial"/>
        </w:rPr>
        <w:t xml:space="preserve"> like playgrounds, are accessible</w:t>
      </w:r>
    </w:p>
    <w:p w14:paraId="23ECDB9A" w14:textId="45D362E1" w:rsidR="00C06D20" w:rsidRPr="006836C8" w:rsidRDefault="00C06D20" w:rsidP="0089580F">
      <w:pPr>
        <w:pStyle w:val="ListParagraph"/>
        <w:numPr>
          <w:ilvl w:val="0"/>
          <w:numId w:val="3"/>
        </w:numPr>
        <w:rPr>
          <w:rFonts w:ascii="Arial" w:hAnsi="Arial" w:cs="Arial"/>
        </w:rPr>
      </w:pPr>
      <w:r w:rsidRPr="006836C8">
        <w:rPr>
          <w:rFonts w:ascii="Arial" w:hAnsi="Arial" w:cs="Arial"/>
        </w:rPr>
        <w:t>Inclusive planning and design and involve people with disability in the planning and design of community projects and services</w:t>
      </w:r>
    </w:p>
    <w:p w14:paraId="44B54002" w14:textId="152B67EE" w:rsidR="00C06D20" w:rsidRPr="006836C8" w:rsidRDefault="00C06D20" w:rsidP="0089580F">
      <w:pPr>
        <w:pStyle w:val="ListParagraph"/>
        <w:numPr>
          <w:ilvl w:val="0"/>
          <w:numId w:val="3"/>
        </w:numPr>
        <w:rPr>
          <w:rFonts w:ascii="Arial" w:hAnsi="Arial" w:cs="Arial"/>
        </w:rPr>
      </w:pPr>
      <w:r w:rsidRPr="006836C8">
        <w:rPr>
          <w:rFonts w:ascii="Arial" w:hAnsi="Arial" w:cs="Arial"/>
        </w:rPr>
        <w:t>Identifying and removing barriers to participation in local events, activities and decision-making processes</w:t>
      </w:r>
    </w:p>
    <w:p w14:paraId="17E23F66" w14:textId="15F1959F" w:rsidR="00C06D20" w:rsidRPr="006836C8" w:rsidRDefault="00C06D20" w:rsidP="0089580F">
      <w:pPr>
        <w:pStyle w:val="ListParagraph"/>
        <w:numPr>
          <w:ilvl w:val="0"/>
          <w:numId w:val="3"/>
        </w:numPr>
        <w:rPr>
          <w:rFonts w:ascii="Arial" w:hAnsi="Arial" w:cs="Arial"/>
        </w:rPr>
      </w:pPr>
      <w:r w:rsidRPr="006836C8">
        <w:rPr>
          <w:rFonts w:ascii="Arial" w:hAnsi="Arial" w:cs="Arial"/>
        </w:rPr>
        <w:t xml:space="preserve">Community engagement </w:t>
      </w:r>
      <w:r w:rsidR="00301CF6" w:rsidRPr="006836C8">
        <w:rPr>
          <w:rFonts w:ascii="Arial" w:hAnsi="Arial" w:cs="Arial"/>
        </w:rPr>
        <w:t>to ensure that people with disability have a voice in local decision-making</w:t>
      </w:r>
    </w:p>
    <w:p w14:paraId="26EE00BA" w14:textId="75F0110A" w:rsidR="00301CF6" w:rsidRPr="006836C8" w:rsidRDefault="00301CF6" w:rsidP="0089580F">
      <w:pPr>
        <w:pStyle w:val="ListParagraph"/>
        <w:numPr>
          <w:ilvl w:val="0"/>
          <w:numId w:val="3"/>
        </w:numPr>
        <w:rPr>
          <w:rFonts w:ascii="Arial" w:hAnsi="Arial" w:cs="Arial"/>
        </w:rPr>
      </w:pPr>
      <w:r w:rsidRPr="006836C8">
        <w:rPr>
          <w:rFonts w:ascii="Arial" w:hAnsi="Arial" w:cs="Arial"/>
        </w:rPr>
        <w:t>The promotion and delivery of diverse activities and events</w:t>
      </w:r>
    </w:p>
    <w:p w14:paraId="18FC9A98" w14:textId="7F798C18" w:rsidR="00301CF6" w:rsidRPr="006836C8" w:rsidRDefault="00301CF6" w:rsidP="0089580F">
      <w:pPr>
        <w:pStyle w:val="ListParagraph"/>
        <w:numPr>
          <w:ilvl w:val="0"/>
          <w:numId w:val="3"/>
        </w:numPr>
        <w:rPr>
          <w:rFonts w:ascii="Arial" w:hAnsi="Arial" w:cs="Arial"/>
        </w:rPr>
      </w:pPr>
      <w:r w:rsidRPr="006836C8">
        <w:rPr>
          <w:rFonts w:ascii="Arial" w:hAnsi="Arial" w:cs="Arial"/>
        </w:rPr>
        <w:t>Leadership and awareness through the promotion of the value of inclusion and challenging discriminatory attitudes in the community</w:t>
      </w:r>
    </w:p>
    <w:p w14:paraId="78DE6B9C" w14:textId="35AC65E0" w:rsidR="00E42DA2" w:rsidRPr="006836C8" w:rsidRDefault="00E42DA2" w:rsidP="0089580F">
      <w:pPr>
        <w:pStyle w:val="ListParagraph"/>
        <w:numPr>
          <w:ilvl w:val="0"/>
          <w:numId w:val="3"/>
        </w:numPr>
        <w:rPr>
          <w:rFonts w:ascii="Arial" w:hAnsi="Arial" w:cs="Arial"/>
        </w:rPr>
      </w:pPr>
      <w:r w:rsidRPr="006836C8">
        <w:rPr>
          <w:rFonts w:ascii="Arial" w:hAnsi="Arial" w:cs="Arial"/>
        </w:rPr>
        <w:t>Offering grant programs that support organisations that provide services and programs for people with disability</w:t>
      </w:r>
    </w:p>
    <w:p w14:paraId="4A644C61" w14:textId="2EE44013" w:rsidR="00E42DA2" w:rsidRPr="006836C8" w:rsidRDefault="00E42DA2" w:rsidP="0089580F">
      <w:pPr>
        <w:pStyle w:val="ListParagraph"/>
        <w:numPr>
          <w:ilvl w:val="0"/>
          <w:numId w:val="3"/>
        </w:numPr>
        <w:rPr>
          <w:rFonts w:ascii="Arial" w:hAnsi="Arial" w:cs="Arial"/>
        </w:rPr>
      </w:pPr>
      <w:r w:rsidRPr="006836C8">
        <w:rPr>
          <w:rFonts w:ascii="Arial" w:hAnsi="Arial" w:cs="Arial"/>
        </w:rPr>
        <w:t>In-home support to assist people to live independently</w:t>
      </w:r>
    </w:p>
    <w:p w14:paraId="3F13D8DF" w14:textId="14C09C3C" w:rsidR="00E42DA2" w:rsidRPr="006836C8" w:rsidRDefault="00E42DA2" w:rsidP="0089580F">
      <w:pPr>
        <w:pStyle w:val="ListParagraph"/>
        <w:numPr>
          <w:ilvl w:val="0"/>
          <w:numId w:val="3"/>
        </w:numPr>
        <w:rPr>
          <w:rFonts w:ascii="Arial" w:hAnsi="Arial" w:cs="Arial"/>
        </w:rPr>
      </w:pPr>
      <w:r w:rsidRPr="006836C8">
        <w:rPr>
          <w:rFonts w:ascii="Arial" w:hAnsi="Arial" w:cs="Arial"/>
        </w:rPr>
        <w:t xml:space="preserve">Advocating for better public transport and supporting </w:t>
      </w:r>
      <w:r w:rsidR="00F14198" w:rsidRPr="006836C8">
        <w:rPr>
          <w:rFonts w:ascii="Arial" w:hAnsi="Arial" w:cs="Arial"/>
        </w:rPr>
        <w:t>community</w:t>
      </w:r>
      <w:r w:rsidRPr="006836C8">
        <w:rPr>
          <w:rFonts w:ascii="Arial" w:hAnsi="Arial" w:cs="Arial"/>
        </w:rPr>
        <w:t xml:space="preserve"> transport to help people </w:t>
      </w:r>
      <w:r w:rsidR="00F14198" w:rsidRPr="006836C8">
        <w:rPr>
          <w:rFonts w:ascii="Arial" w:hAnsi="Arial" w:cs="Arial"/>
        </w:rPr>
        <w:t>with</w:t>
      </w:r>
      <w:r w:rsidRPr="006836C8">
        <w:rPr>
          <w:rFonts w:ascii="Arial" w:hAnsi="Arial" w:cs="Arial"/>
        </w:rPr>
        <w:t xml:space="preserve"> disability access activities and services</w:t>
      </w:r>
    </w:p>
    <w:p w14:paraId="62FBFEEB" w14:textId="163D87F3" w:rsidR="00E42DA2" w:rsidRPr="006836C8" w:rsidRDefault="00E42DA2" w:rsidP="0089580F">
      <w:pPr>
        <w:pStyle w:val="ListParagraph"/>
        <w:numPr>
          <w:ilvl w:val="0"/>
          <w:numId w:val="3"/>
        </w:numPr>
        <w:rPr>
          <w:rFonts w:ascii="Arial" w:hAnsi="Arial" w:cs="Arial"/>
        </w:rPr>
      </w:pPr>
      <w:r w:rsidRPr="006836C8">
        <w:rPr>
          <w:rFonts w:ascii="Arial" w:hAnsi="Arial" w:cs="Arial"/>
        </w:rPr>
        <w:t>Promoting inclusive employment practices and creating supportive workplaces for people with disability</w:t>
      </w:r>
    </w:p>
    <w:p w14:paraId="100C10EB" w14:textId="3BD30E71" w:rsidR="00F14198" w:rsidRPr="006836C8" w:rsidRDefault="00F14198" w:rsidP="0089580F">
      <w:pPr>
        <w:pStyle w:val="ListParagraph"/>
        <w:numPr>
          <w:ilvl w:val="0"/>
          <w:numId w:val="3"/>
        </w:numPr>
        <w:rPr>
          <w:rFonts w:ascii="Arial" w:hAnsi="Arial" w:cs="Arial"/>
        </w:rPr>
      </w:pPr>
      <w:r w:rsidRPr="006836C8">
        <w:rPr>
          <w:rFonts w:ascii="Arial" w:hAnsi="Arial" w:cs="Arial"/>
        </w:rPr>
        <w:t>Supporting strong volunteer programs that are inclusive for those living with disability</w:t>
      </w:r>
    </w:p>
    <w:p w14:paraId="3A995915" w14:textId="7E0DD8BD" w:rsidR="00A3565D" w:rsidRPr="006836C8" w:rsidRDefault="00E776D5" w:rsidP="00161B52">
      <w:pPr>
        <w:rPr>
          <w:rFonts w:ascii="Arial" w:hAnsi="Arial" w:cs="Arial"/>
          <w:i/>
          <w:iCs/>
        </w:rPr>
      </w:pPr>
      <w:r w:rsidRPr="006836C8">
        <w:rPr>
          <w:rFonts w:ascii="Arial" w:hAnsi="Arial" w:cs="Arial"/>
        </w:rPr>
        <w:t>The</w:t>
      </w:r>
      <w:r w:rsidR="00F14198" w:rsidRPr="006836C8">
        <w:rPr>
          <w:rFonts w:ascii="Arial" w:hAnsi="Arial" w:cs="Arial"/>
        </w:rPr>
        <w:t xml:space="preserve"> D</w:t>
      </w:r>
      <w:r w:rsidR="00054C93" w:rsidRPr="006836C8">
        <w:rPr>
          <w:rFonts w:ascii="Arial" w:hAnsi="Arial" w:cs="Arial"/>
        </w:rPr>
        <w:t>isability Access and Inclusion Plan is not a standalone document and</w:t>
      </w:r>
      <w:r w:rsidR="00F14198" w:rsidRPr="006836C8">
        <w:rPr>
          <w:rFonts w:ascii="Arial" w:hAnsi="Arial" w:cs="Arial"/>
        </w:rPr>
        <w:t xml:space="preserve"> aligns with the </w:t>
      </w:r>
      <w:r w:rsidR="00F14198" w:rsidRPr="006836C8">
        <w:rPr>
          <w:rFonts w:ascii="Arial" w:hAnsi="Arial" w:cs="Arial"/>
          <w:i/>
          <w:iCs/>
        </w:rPr>
        <w:t>Rural City of Murray Bridge’s Strategic Plan 2024-2028</w:t>
      </w:r>
      <w:r w:rsidR="00F14198" w:rsidRPr="006836C8">
        <w:rPr>
          <w:rFonts w:ascii="Arial" w:hAnsi="Arial" w:cs="Arial"/>
        </w:rPr>
        <w:t xml:space="preserve"> – </w:t>
      </w:r>
      <w:r w:rsidR="00F14198" w:rsidRPr="006836C8">
        <w:rPr>
          <w:rFonts w:ascii="Arial" w:hAnsi="Arial" w:cs="Arial"/>
          <w:i/>
          <w:iCs/>
        </w:rPr>
        <w:t>Growing Thriving Strong</w:t>
      </w:r>
      <w:r w:rsidRPr="006836C8">
        <w:rPr>
          <w:rFonts w:ascii="Arial" w:hAnsi="Arial" w:cs="Arial"/>
        </w:rPr>
        <w:t xml:space="preserve"> </w:t>
      </w:r>
      <w:r w:rsidR="00B8289D" w:rsidRPr="006836C8">
        <w:rPr>
          <w:rFonts w:ascii="Arial" w:hAnsi="Arial" w:cs="Arial"/>
        </w:rPr>
        <w:t xml:space="preserve">- </w:t>
      </w:r>
      <w:r w:rsidRPr="006836C8">
        <w:rPr>
          <w:rFonts w:ascii="Arial" w:hAnsi="Arial" w:cs="Arial"/>
        </w:rPr>
        <w:t>and links strongly</w:t>
      </w:r>
      <w:r w:rsidR="00B8289D" w:rsidRPr="006836C8">
        <w:rPr>
          <w:rFonts w:ascii="Arial" w:hAnsi="Arial" w:cs="Arial"/>
        </w:rPr>
        <w:t xml:space="preserve"> to</w:t>
      </w:r>
      <w:r w:rsidRPr="006836C8">
        <w:rPr>
          <w:rFonts w:ascii="Arial" w:hAnsi="Arial" w:cs="Arial"/>
        </w:rPr>
        <w:t xml:space="preserve"> aspects </w:t>
      </w:r>
      <w:r w:rsidRPr="006836C8">
        <w:rPr>
          <w:rFonts w:ascii="Arial" w:hAnsi="Arial" w:cs="Arial"/>
          <w:i/>
          <w:iCs/>
        </w:rPr>
        <w:t>of Focus</w:t>
      </w:r>
      <w:r w:rsidR="00531653" w:rsidRPr="006836C8">
        <w:rPr>
          <w:rFonts w:ascii="Arial" w:hAnsi="Arial" w:cs="Arial"/>
          <w:i/>
          <w:iCs/>
        </w:rPr>
        <w:t xml:space="preserve"> Area</w:t>
      </w:r>
      <w:r w:rsidRPr="006836C8">
        <w:rPr>
          <w:rFonts w:ascii="Arial" w:hAnsi="Arial" w:cs="Arial"/>
          <w:i/>
          <w:iCs/>
        </w:rPr>
        <w:t xml:space="preserve"> 2 Connecting People and Places and Focus</w:t>
      </w:r>
      <w:r w:rsidR="00531653" w:rsidRPr="006836C8">
        <w:rPr>
          <w:rFonts w:ascii="Arial" w:hAnsi="Arial" w:cs="Arial"/>
          <w:i/>
          <w:iCs/>
        </w:rPr>
        <w:t xml:space="preserve"> Area</w:t>
      </w:r>
      <w:r w:rsidRPr="006836C8">
        <w:rPr>
          <w:rFonts w:ascii="Arial" w:hAnsi="Arial" w:cs="Arial"/>
          <w:i/>
          <w:iCs/>
        </w:rPr>
        <w:t xml:space="preserve"> 4 Supporting our </w:t>
      </w:r>
      <w:r w:rsidR="00D9632D" w:rsidRPr="006836C8">
        <w:rPr>
          <w:rFonts w:ascii="Arial" w:hAnsi="Arial" w:cs="Arial"/>
          <w:i/>
          <w:iCs/>
        </w:rPr>
        <w:t>Communities.</w:t>
      </w:r>
      <w:r w:rsidRPr="006836C8">
        <w:rPr>
          <w:rFonts w:ascii="Arial" w:hAnsi="Arial" w:cs="Arial"/>
          <w:i/>
          <w:iCs/>
        </w:rPr>
        <w:t xml:space="preserve"> </w:t>
      </w:r>
    </w:p>
    <w:p w14:paraId="3FC6BF36" w14:textId="6292BB8F" w:rsidR="00D9632D" w:rsidRPr="006836C8" w:rsidRDefault="00D9632D" w:rsidP="00161B52">
      <w:pPr>
        <w:rPr>
          <w:rFonts w:ascii="Arial" w:hAnsi="Arial" w:cs="Arial"/>
        </w:rPr>
      </w:pPr>
      <w:r w:rsidRPr="006836C8">
        <w:rPr>
          <w:rFonts w:ascii="Arial" w:hAnsi="Arial" w:cs="Arial"/>
        </w:rPr>
        <w:t xml:space="preserve">The DAIP also draws on other key strategic documents, including the </w:t>
      </w:r>
      <w:r w:rsidRPr="006836C8">
        <w:rPr>
          <w:rFonts w:ascii="Arial" w:hAnsi="Arial" w:cs="Arial"/>
          <w:i/>
          <w:iCs/>
        </w:rPr>
        <w:t xml:space="preserve">Murraylands </w:t>
      </w:r>
      <w:r w:rsidR="000C0271" w:rsidRPr="006836C8">
        <w:rPr>
          <w:rFonts w:ascii="Arial" w:hAnsi="Arial" w:cs="Arial"/>
          <w:i/>
          <w:iCs/>
        </w:rPr>
        <w:t>and</w:t>
      </w:r>
      <w:r w:rsidRPr="006836C8">
        <w:rPr>
          <w:rFonts w:ascii="Arial" w:hAnsi="Arial" w:cs="Arial"/>
          <w:i/>
          <w:iCs/>
        </w:rPr>
        <w:t xml:space="preserve"> Riverland Local Government Association (MRLGA) Regional Public Health and Wellbeing Plan 2022–2026</w:t>
      </w:r>
      <w:r w:rsidRPr="006836C8">
        <w:rPr>
          <w:rFonts w:ascii="Arial" w:hAnsi="Arial" w:cs="Arial"/>
        </w:rPr>
        <w:t xml:space="preserve">, the </w:t>
      </w:r>
      <w:r w:rsidRPr="006836C8">
        <w:rPr>
          <w:rFonts w:ascii="Arial" w:hAnsi="Arial" w:cs="Arial"/>
          <w:i/>
          <w:iCs/>
        </w:rPr>
        <w:t>South Australian Public Health Act 2011</w:t>
      </w:r>
      <w:r w:rsidRPr="006836C8">
        <w:rPr>
          <w:rFonts w:ascii="Arial" w:hAnsi="Arial" w:cs="Arial"/>
        </w:rPr>
        <w:t xml:space="preserve">, and the </w:t>
      </w:r>
      <w:r w:rsidRPr="006836C8">
        <w:rPr>
          <w:rFonts w:ascii="Arial" w:hAnsi="Arial" w:cs="Arial"/>
          <w:i/>
          <w:iCs/>
        </w:rPr>
        <w:t>South Australian State Public Health Plan 2019–2024</w:t>
      </w:r>
      <w:r w:rsidRPr="006836C8">
        <w:rPr>
          <w:rFonts w:ascii="Arial" w:hAnsi="Arial" w:cs="Arial"/>
        </w:rPr>
        <w:t xml:space="preserve">. These documents recognise the critical role local governments play in public health and encourage the </w:t>
      </w:r>
      <w:r w:rsidRPr="006836C8">
        <w:rPr>
          <w:rFonts w:ascii="Arial" w:hAnsi="Arial" w:cs="Arial"/>
        </w:rPr>
        <w:lastRenderedPageBreak/>
        <w:t>development of regional public health plans that foster collaboration between councils and stakeholders to improve health outcomes across communities.</w:t>
      </w:r>
    </w:p>
    <w:p w14:paraId="46A258F4" w14:textId="77777777" w:rsidR="00D9632D" w:rsidRPr="006836C8" w:rsidRDefault="00D9632D" w:rsidP="00161B52">
      <w:pPr>
        <w:rPr>
          <w:rFonts w:ascii="Arial" w:hAnsi="Arial" w:cs="Arial"/>
        </w:rPr>
      </w:pPr>
      <w:r w:rsidRPr="006836C8">
        <w:rPr>
          <w:rFonts w:ascii="Arial" w:hAnsi="Arial" w:cs="Arial"/>
        </w:rPr>
        <w:t xml:space="preserve">The </w:t>
      </w:r>
      <w:r w:rsidRPr="006836C8">
        <w:rPr>
          <w:rFonts w:ascii="Arial" w:hAnsi="Arial" w:cs="Arial"/>
          <w:i/>
          <w:iCs/>
        </w:rPr>
        <w:t>Regional Public Health and Wellbeing Plan</w:t>
      </w:r>
      <w:r w:rsidRPr="006836C8">
        <w:rPr>
          <w:rFonts w:ascii="Arial" w:hAnsi="Arial" w:cs="Arial"/>
        </w:rPr>
        <w:t xml:space="preserve"> is the second of its kind for the Murraylands and Riverland region. It is a collaborative effort between the MRLGA and its eight member councils: the Rural City of Murray Bridge, District Council of Karoonda East Murray, Southern Mallee District Council, Mid Murray Council, Coorong District Council, Renmark Paringa Council, Berri Barmera Council, and the District Council of Loxton Waikerie.</w:t>
      </w:r>
    </w:p>
    <w:p w14:paraId="5D3B566A" w14:textId="09B85B90" w:rsidR="00D9632D" w:rsidRPr="006836C8" w:rsidRDefault="00D9632D" w:rsidP="00161B52">
      <w:pPr>
        <w:rPr>
          <w:rFonts w:ascii="Arial" w:hAnsi="Arial" w:cs="Arial"/>
        </w:rPr>
      </w:pPr>
      <w:r w:rsidRPr="006836C8">
        <w:rPr>
          <w:rFonts w:ascii="Arial" w:hAnsi="Arial" w:cs="Arial"/>
        </w:rPr>
        <w:t xml:space="preserve">Importantly, the plan highlights that the Murraylands and Riverland region, compared to Regional South Australia as a whole, has a </w:t>
      </w:r>
      <w:r w:rsidRPr="006836C8">
        <w:rPr>
          <w:rFonts w:ascii="Arial" w:hAnsi="Arial" w:cs="Arial"/>
          <w:b/>
          <w:bCs/>
        </w:rPr>
        <w:t>higher proportion of people living with a profound or severe disability</w:t>
      </w:r>
      <w:r w:rsidRPr="006836C8">
        <w:rPr>
          <w:rFonts w:ascii="Arial" w:hAnsi="Arial" w:cs="Arial"/>
        </w:rPr>
        <w:t xml:space="preserve">, as well as a </w:t>
      </w:r>
      <w:r w:rsidRPr="006836C8">
        <w:rPr>
          <w:rFonts w:ascii="Arial" w:hAnsi="Arial" w:cs="Arial"/>
          <w:b/>
          <w:bCs/>
        </w:rPr>
        <w:t>comparable percentage of residents providing unpaid care</w:t>
      </w:r>
      <w:r w:rsidRPr="006836C8">
        <w:rPr>
          <w:rStyle w:val="FootnoteReference"/>
          <w:rFonts w:ascii="Arial" w:hAnsi="Arial" w:cs="Arial"/>
          <w:b/>
          <w:bCs/>
        </w:rPr>
        <w:footnoteReference w:id="21"/>
      </w:r>
      <w:r w:rsidRPr="006836C8">
        <w:rPr>
          <w:rFonts w:ascii="Arial" w:hAnsi="Arial" w:cs="Arial"/>
        </w:rPr>
        <w:t>. This context reinforces the importance of inclusive planning and responsive action at the local government level.</w:t>
      </w:r>
    </w:p>
    <w:p w14:paraId="027D1A5D" w14:textId="2E6205ED" w:rsidR="00DB6FC3" w:rsidRPr="006836C8" w:rsidRDefault="0074299C" w:rsidP="00D647A2">
      <w:pPr>
        <w:pStyle w:val="Quote"/>
        <w:rPr>
          <w:rFonts w:ascii="Arial" w:hAnsi="Arial" w:cs="Arial"/>
          <w:color w:val="00596A"/>
        </w:rPr>
      </w:pPr>
      <w:r w:rsidRPr="006836C8">
        <w:rPr>
          <w:rFonts w:ascii="Arial" w:hAnsi="Arial" w:cs="Arial"/>
          <w:color w:val="00596A"/>
        </w:rPr>
        <w:t>“</w:t>
      </w:r>
      <w:r w:rsidR="008F6A80" w:rsidRPr="006836C8">
        <w:rPr>
          <w:rFonts w:ascii="Arial" w:hAnsi="Arial" w:cs="Arial"/>
          <w:color w:val="00596A"/>
        </w:rPr>
        <w:t>The vision sees South Australia’s rich diversity celebrated, community activities accessible to everyone and residents participating and having a say in community life.</w:t>
      </w:r>
      <w:r w:rsidR="00DB6FC3" w:rsidRPr="006836C8">
        <w:rPr>
          <w:rFonts w:ascii="Arial" w:hAnsi="Arial" w:cs="Arial"/>
          <w:color w:val="00596A"/>
        </w:rPr>
        <w:t xml:space="preserve"> </w:t>
      </w:r>
      <w:r w:rsidR="008F6A80" w:rsidRPr="006836C8">
        <w:rPr>
          <w:rFonts w:ascii="Arial" w:hAnsi="Arial" w:cs="Arial"/>
          <w:color w:val="00596A"/>
        </w:rPr>
        <w:t xml:space="preserve">The vision provides an opportunity for everyone to work together at a local and State level to improve health and wellbeing in South Australia”. </w:t>
      </w:r>
    </w:p>
    <w:p w14:paraId="352CC586" w14:textId="77777777" w:rsidR="00EC4EF3" w:rsidRPr="006836C8" w:rsidRDefault="00EC4EF3" w:rsidP="00897F68">
      <w:pPr>
        <w:pStyle w:val="NoSpacing"/>
        <w:jc w:val="both"/>
        <w:rPr>
          <w:rFonts w:ascii="Arial" w:hAnsi="Arial" w:cs="Arial"/>
        </w:rPr>
      </w:pPr>
    </w:p>
    <w:p w14:paraId="08B9C464" w14:textId="5BBDF566" w:rsidR="008F6A80" w:rsidRPr="006836C8" w:rsidRDefault="00EC4EF3" w:rsidP="0042197E">
      <w:pPr>
        <w:ind w:left="720"/>
        <w:rPr>
          <w:rFonts w:ascii="Arial" w:hAnsi="Arial" w:cs="Arial"/>
          <w:b/>
          <w:bCs/>
          <w:i/>
          <w:iCs/>
        </w:rPr>
      </w:pPr>
      <w:r w:rsidRPr="006836C8">
        <w:rPr>
          <w:rFonts w:ascii="Arial" w:hAnsi="Arial" w:cs="Arial"/>
        </w:rPr>
        <w:t xml:space="preserve">South Australian </w:t>
      </w:r>
      <w:r w:rsidR="008F6A80" w:rsidRPr="006836C8">
        <w:rPr>
          <w:rFonts w:ascii="Arial" w:hAnsi="Arial" w:cs="Arial"/>
        </w:rPr>
        <w:t xml:space="preserve">State Public Health Plan 2019 </w:t>
      </w:r>
      <w:r w:rsidR="00DB6FC3" w:rsidRPr="006836C8">
        <w:rPr>
          <w:rFonts w:ascii="Arial" w:hAnsi="Arial" w:cs="Arial"/>
        </w:rPr>
        <w:t>–</w:t>
      </w:r>
      <w:r w:rsidR="008F6A80" w:rsidRPr="006836C8">
        <w:rPr>
          <w:rFonts w:ascii="Arial" w:hAnsi="Arial" w:cs="Arial"/>
        </w:rPr>
        <w:t xml:space="preserve"> 2024</w:t>
      </w:r>
      <w:r w:rsidR="00DB6FC3" w:rsidRPr="006836C8">
        <w:rPr>
          <w:rFonts w:ascii="Arial" w:hAnsi="Arial" w:cs="Arial"/>
        </w:rPr>
        <w:t>.</w:t>
      </w:r>
      <w:r w:rsidR="00603011" w:rsidRPr="006836C8">
        <w:rPr>
          <w:rFonts w:ascii="Arial" w:hAnsi="Arial" w:cs="Arial"/>
        </w:rPr>
        <w:t xml:space="preserve"> </w:t>
      </w:r>
      <w:r w:rsidR="00603011" w:rsidRPr="006836C8">
        <w:rPr>
          <w:rFonts w:ascii="Arial" w:hAnsi="Arial" w:cs="Arial"/>
        </w:rPr>
        <w:br w:type="page"/>
      </w:r>
    </w:p>
    <w:p w14:paraId="1E2B1981" w14:textId="051F326E" w:rsidR="006D62C0" w:rsidRPr="006836C8" w:rsidRDefault="00D31491" w:rsidP="0089580F">
      <w:pPr>
        <w:pStyle w:val="Heading1"/>
      </w:pPr>
      <w:bookmarkStart w:id="20" w:name="_Toc208398186"/>
      <w:r w:rsidRPr="006836C8">
        <w:lastRenderedPageBreak/>
        <w:t xml:space="preserve">About our </w:t>
      </w:r>
      <w:r w:rsidR="006D62C0" w:rsidRPr="006836C8">
        <w:t xml:space="preserve">continuing </w:t>
      </w:r>
      <w:r w:rsidRPr="006836C8">
        <w:t xml:space="preserve">work from </w:t>
      </w:r>
      <w:r w:rsidR="006D62C0" w:rsidRPr="006836C8">
        <w:t>our first DAIP</w:t>
      </w:r>
      <w:bookmarkEnd w:id="20"/>
    </w:p>
    <w:p w14:paraId="3D0AE058" w14:textId="77777777" w:rsidR="006D62C0" w:rsidRPr="006836C8" w:rsidRDefault="006D62C0" w:rsidP="00161B52">
      <w:pPr>
        <w:rPr>
          <w:rFonts w:ascii="Arial" w:hAnsi="Arial" w:cs="Arial"/>
          <w:lang w:val="en-US"/>
        </w:rPr>
      </w:pPr>
      <w:r w:rsidRPr="006836C8">
        <w:rPr>
          <w:rFonts w:ascii="Arial" w:hAnsi="Arial" w:cs="Arial"/>
          <w:lang w:val="en-US"/>
        </w:rPr>
        <w:t>A key action of Council’s initial DAIP was to “Establish an Access and Inclusion Advisory Group, consisting of people with lived experience of disability (including people with disability, carers, service providers, women, children, people of Aboriginal and Torres Strait Islander and culturally and linguistically diverse backgrounds), that meets regularly to help shape Council decisions, projects and processes.”</w:t>
      </w:r>
    </w:p>
    <w:p w14:paraId="62716371" w14:textId="77777777" w:rsidR="006D62C0" w:rsidRPr="006836C8" w:rsidRDefault="006D62C0" w:rsidP="00161B52">
      <w:pPr>
        <w:rPr>
          <w:rFonts w:ascii="Arial" w:hAnsi="Arial" w:cs="Arial"/>
          <w:lang w:val="en-US"/>
        </w:rPr>
      </w:pPr>
      <w:r w:rsidRPr="006836C8">
        <w:rPr>
          <w:rFonts w:ascii="Arial" w:hAnsi="Arial" w:cs="Arial"/>
          <w:lang w:val="en-US"/>
        </w:rPr>
        <w:t>In response, the Ability Action Group (AAG) was established in July 2021 as a sub-committee of the Rural City of Murray Bridge’s Community Advisory Committee (CAC)—a Section 41 Committee under the Local Government Act 1999. The AAG continues to meet quarterly and plays an active role in advancing access and inclusion across the community.</w:t>
      </w:r>
    </w:p>
    <w:p w14:paraId="38138FD3" w14:textId="77777777" w:rsidR="006D62C0" w:rsidRPr="006836C8" w:rsidRDefault="006D62C0" w:rsidP="00161B52">
      <w:pPr>
        <w:rPr>
          <w:rFonts w:ascii="Arial" w:hAnsi="Arial" w:cs="Arial"/>
          <w:lang w:val="en-US"/>
        </w:rPr>
      </w:pPr>
      <w:r w:rsidRPr="006836C8">
        <w:rPr>
          <w:rFonts w:ascii="Arial" w:hAnsi="Arial" w:cs="Arial"/>
          <w:lang w:val="en-US"/>
        </w:rPr>
        <w:t>As living documents, DAIPs are designed to evolve alongside the changing needs of the disability community. Central to this is the ongoing engagement of people with lived experience of disability.</w:t>
      </w:r>
    </w:p>
    <w:p w14:paraId="58A9C60C" w14:textId="45C4640A" w:rsidR="00C514CD" w:rsidRPr="006836C8" w:rsidRDefault="00CB2B9D" w:rsidP="00C514CD">
      <w:pPr>
        <w:pStyle w:val="Heading2"/>
        <w:jc w:val="center"/>
        <w:rPr>
          <w:rFonts w:cs="Arial"/>
        </w:rPr>
      </w:pPr>
      <w:bookmarkStart w:id="21" w:name="_Toc208398187"/>
      <w:r>
        <w:rPr>
          <w:rFonts w:cs="Arial"/>
        </w:rPr>
        <w:lastRenderedPageBreak/>
        <w:pict w14:anchorId="7034053E">
          <v:shape id="_x0000_i1026" type="#_x0000_t75" alt="The Disability Action Working Group&#10;L-R : Diane Humphries (RCMB Community Development Officer), Peter Crowley (AAG &amp; CAC Member), Murrianna Reese (AAG Chair), Gabby Mackenzie (AAG Member) , Brendan Markwick (AAG Member), Ann Kinloch (AAG Member), Heather Davis (AAG Member), Cr Lisa Courtney (AAG, CAC &amp; Council Member), Akuot Chol (RCMB Placement Student), Ash Atze (RCMB Acting Team Leader Community Development)" style="width:395.25pt;height:294.75pt">
            <v:imagedata r:id="rId12" o:title="DAIP Working Group"/>
          </v:shape>
        </w:pict>
      </w:r>
    </w:p>
    <w:p w14:paraId="5F25BA85" w14:textId="274387F2" w:rsidR="00C514CD" w:rsidRPr="006836C8" w:rsidRDefault="00C514CD" w:rsidP="00C514CD">
      <w:pPr>
        <w:pStyle w:val="Caption"/>
        <w:jc w:val="center"/>
        <w:rPr>
          <w:rFonts w:ascii="Arial" w:hAnsi="Arial" w:cs="Arial"/>
        </w:rPr>
      </w:pPr>
      <w:r w:rsidRPr="006836C8">
        <w:rPr>
          <w:rFonts w:ascii="Arial" w:hAnsi="Arial" w:cs="Arial"/>
        </w:rPr>
        <w:t xml:space="preserve">Image </w:t>
      </w:r>
      <w:r w:rsidRPr="006836C8">
        <w:rPr>
          <w:rFonts w:ascii="Arial" w:hAnsi="Arial" w:cs="Arial"/>
        </w:rPr>
        <w:fldChar w:fldCharType="begin"/>
      </w:r>
      <w:r w:rsidRPr="006836C8">
        <w:rPr>
          <w:rFonts w:ascii="Arial" w:hAnsi="Arial" w:cs="Arial"/>
        </w:rPr>
        <w:instrText xml:space="preserve"> SEQ Image \* ARABIC </w:instrText>
      </w:r>
      <w:r w:rsidRPr="006836C8">
        <w:rPr>
          <w:rFonts w:ascii="Arial" w:hAnsi="Arial" w:cs="Arial"/>
        </w:rPr>
        <w:fldChar w:fldCharType="separate"/>
      </w:r>
      <w:r w:rsidR="008E150E">
        <w:rPr>
          <w:rFonts w:ascii="Arial" w:hAnsi="Arial" w:cs="Arial"/>
          <w:noProof/>
        </w:rPr>
        <w:t>1</w:t>
      </w:r>
      <w:r w:rsidRPr="006836C8">
        <w:rPr>
          <w:rFonts w:ascii="Arial" w:hAnsi="Arial" w:cs="Arial"/>
        </w:rPr>
        <w:fldChar w:fldCharType="end"/>
      </w:r>
      <w:r w:rsidRPr="006836C8">
        <w:rPr>
          <w:rFonts w:ascii="Arial" w:hAnsi="Arial" w:cs="Arial"/>
        </w:rPr>
        <w:t xml:space="preserve">  - The Ability Action Group</w:t>
      </w:r>
    </w:p>
    <w:p w14:paraId="5EF39906" w14:textId="035E1B34" w:rsidR="00C514CD" w:rsidRPr="006836C8" w:rsidRDefault="00C514CD" w:rsidP="00C514CD">
      <w:pPr>
        <w:rPr>
          <w:rFonts w:ascii="Arial" w:hAnsi="Arial" w:cs="Arial"/>
        </w:rPr>
      </w:pPr>
      <w:r w:rsidRPr="006836C8">
        <w:rPr>
          <w:rFonts w:ascii="Arial" w:hAnsi="Arial" w:cs="Arial"/>
          <w:b/>
        </w:rPr>
        <w:t>L-R:</w:t>
      </w:r>
      <w:r w:rsidRPr="006836C8">
        <w:rPr>
          <w:rFonts w:ascii="Arial" w:hAnsi="Arial" w:cs="Arial"/>
        </w:rPr>
        <w:t xml:space="preserve"> </w:t>
      </w:r>
      <w:r w:rsidRPr="006836C8">
        <w:rPr>
          <w:rFonts w:ascii="Arial" w:hAnsi="Arial" w:cs="Arial"/>
          <w:lang w:eastAsia="en-AU"/>
        </w:rPr>
        <w:t xml:space="preserve">Diane Humphries (RCMB Community Development Officer), Peter Crowley (AAG </w:t>
      </w:r>
      <w:r w:rsidR="000C0271" w:rsidRPr="006836C8">
        <w:rPr>
          <w:rFonts w:ascii="Arial" w:hAnsi="Arial" w:cs="Arial"/>
          <w:lang w:eastAsia="en-AU"/>
        </w:rPr>
        <w:t>and</w:t>
      </w:r>
      <w:r w:rsidRPr="006836C8">
        <w:rPr>
          <w:rFonts w:ascii="Arial" w:hAnsi="Arial" w:cs="Arial"/>
          <w:lang w:eastAsia="en-AU"/>
        </w:rPr>
        <w:t xml:space="preserve"> CAC Member), Murrianna Reese (AAG Chair), Gab</w:t>
      </w:r>
      <w:r w:rsidR="00526808" w:rsidRPr="006836C8">
        <w:rPr>
          <w:rFonts w:ascii="Arial" w:hAnsi="Arial" w:cs="Arial"/>
          <w:lang w:eastAsia="en-AU"/>
        </w:rPr>
        <w:t>rielle</w:t>
      </w:r>
      <w:r w:rsidRPr="006836C8">
        <w:rPr>
          <w:rFonts w:ascii="Arial" w:hAnsi="Arial" w:cs="Arial"/>
          <w:lang w:eastAsia="en-AU"/>
        </w:rPr>
        <w:t xml:space="preserve"> Mackenzie (AAG Member</w:t>
      </w:r>
      <w:r w:rsidR="00526808" w:rsidRPr="006836C8">
        <w:rPr>
          <w:rFonts w:ascii="Arial" w:hAnsi="Arial" w:cs="Arial"/>
          <w:lang w:eastAsia="en-AU"/>
        </w:rPr>
        <w:t>),</w:t>
      </w:r>
      <w:r w:rsidRPr="006836C8">
        <w:rPr>
          <w:rFonts w:ascii="Arial" w:hAnsi="Arial" w:cs="Arial"/>
          <w:lang w:eastAsia="en-AU"/>
        </w:rPr>
        <w:t xml:space="preserve"> Brendan Markwick (AAG Member), Ann Kinloch (AAG Member), Heather Davis (AAG Member), Cr Lisa Courtney (AAG, CAC </w:t>
      </w:r>
      <w:r w:rsidR="000C0271" w:rsidRPr="006836C8">
        <w:rPr>
          <w:rFonts w:ascii="Arial" w:hAnsi="Arial" w:cs="Arial"/>
          <w:lang w:eastAsia="en-AU"/>
        </w:rPr>
        <w:t>and</w:t>
      </w:r>
      <w:r w:rsidRPr="006836C8">
        <w:rPr>
          <w:rFonts w:ascii="Arial" w:hAnsi="Arial" w:cs="Arial"/>
          <w:lang w:eastAsia="en-AU"/>
        </w:rPr>
        <w:t xml:space="preserve"> Council Member), Akuot Chol (RCMB Placement Student), Ash</w:t>
      </w:r>
      <w:r w:rsidR="00526808" w:rsidRPr="006836C8">
        <w:rPr>
          <w:rFonts w:ascii="Arial" w:hAnsi="Arial" w:cs="Arial"/>
          <w:lang w:eastAsia="en-AU"/>
        </w:rPr>
        <w:t>leigh</w:t>
      </w:r>
      <w:r w:rsidRPr="006836C8">
        <w:rPr>
          <w:rFonts w:ascii="Arial" w:hAnsi="Arial" w:cs="Arial"/>
          <w:lang w:eastAsia="en-AU"/>
        </w:rPr>
        <w:t xml:space="preserve"> Atze (RCMB Acting Team Leader Community Development)</w:t>
      </w:r>
      <w:r w:rsidRPr="006836C8">
        <w:rPr>
          <w:rFonts w:ascii="Arial" w:eastAsia="Times New Roman" w:hAnsi="Arial" w:cs="Arial"/>
          <w:kern w:val="0"/>
          <w:sz w:val="21"/>
          <w:szCs w:val="21"/>
          <w:lang w:eastAsia="en-AU"/>
          <w14:ligatures w14:val="none"/>
        </w:rPr>
        <w:t> </w:t>
      </w:r>
    </w:p>
    <w:p w14:paraId="73F827EB" w14:textId="1AC0D42F" w:rsidR="0090396E" w:rsidRPr="006836C8" w:rsidRDefault="00603011" w:rsidP="0089580F">
      <w:pPr>
        <w:pStyle w:val="Heading2"/>
      </w:pPr>
      <w:r w:rsidRPr="006836C8">
        <w:br w:type="page"/>
      </w:r>
      <w:r w:rsidR="0090396E" w:rsidRPr="006836C8">
        <w:lastRenderedPageBreak/>
        <w:t xml:space="preserve">Achievements to </w:t>
      </w:r>
      <w:bookmarkEnd w:id="21"/>
      <w:r w:rsidR="00A254EC" w:rsidRPr="006836C8">
        <w:t>date.</w:t>
      </w:r>
    </w:p>
    <w:p w14:paraId="27225C8B" w14:textId="77777777" w:rsidR="0090396E" w:rsidRPr="006836C8" w:rsidRDefault="0090396E" w:rsidP="007B4989">
      <w:pPr>
        <w:pStyle w:val="Heading4"/>
        <w:rPr>
          <w:rFonts w:ascii="Arial" w:hAnsi="Arial" w:cs="Arial"/>
          <w:bCs/>
          <w:color w:val="auto"/>
          <w:u w:val="none"/>
        </w:rPr>
      </w:pPr>
      <w:r w:rsidRPr="006836C8">
        <w:rPr>
          <w:rFonts w:ascii="Arial" w:hAnsi="Arial" w:cs="Arial"/>
          <w:bCs/>
          <w:color w:val="auto"/>
          <w:u w:val="none"/>
        </w:rPr>
        <w:t>Universal Design</w:t>
      </w:r>
    </w:p>
    <w:p w14:paraId="5E6207BA" w14:textId="3F8B822E" w:rsidR="0090396E" w:rsidRPr="006836C8" w:rsidRDefault="0090396E" w:rsidP="00CB335A">
      <w:pPr>
        <w:pStyle w:val="ListParagraph"/>
        <w:numPr>
          <w:ilvl w:val="0"/>
          <w:numId w:val="13"/>
        </w:numPr>
        <w:rPr>
          <w:rFonts w:ascii="Arial" w:hAnsi="Arial" w:cs="Arial"/>
        </w:rPr>
      </w:pPr>
      <w:r w:rsidRPr="006836C8">
        <w:rPr>
          <w:rFonts w:ascii="Arial" w:hAnsi="Arial" w:cs="Arial"/>
        </w:rPr>
        <w:t>Playground upgrades at Magpie Reserve Torrens R</w:t>
      </w:r>
      <w:r w:rsidR="006E7AA0">
        <w:rPr>
          <w:rFonts w:ascii="Arial" w:hAnsi="Arial" w:cs="Arial"/>
        </w:rPr>
        <w:t>oad</w:t>
      </w:r>
      <w:r w:rsidRPr="006836C8">
        <w:rPr>
          <w:rFonts w:ascii="Arial" w:hAnsi="Arial" w:cs="Arial"/>
        </w:rPr>
        <w:t xml:space="preserve"> </w:t>
      </w:r>
      <w:r w:rsidR="000C0271" w:rsidRPr="006836C8">
        <w:rPr>
          <w:rFonts w:ascii="Arial" w:hAnsi="Arial" w:cs="Arial"/>
        </w:rPr>
        <w:t>and</w:t>
      </w:r>
      <w:r w:rsidRPr="006836C8">
        <w:rPr>
          <w:rFonts w:ascii="Arial" w:hAnsi="Arial" w:cs="Arial"/>
        </w:rPr>
        <w:t xml:space="preserve"> Casuarina Reserve include components of play to accommodate inclusive play.</w:t>
      </w:r>
    </w:p>
    <w:p w14:paraId="71CF4408" w14:textId="7773348F" w:rsidR="0090396E" w:rsidRPr="006836C8" w:rsidRDefault="0090396E" w:rsidP="00CB335A">
      <w:pPr>
        <w:pStyle w:val="ListParagraph"/>
        <w:numPr>
          <w:ilvl w:val="0"/>
          <w:numId w:val="13"/>
        </w:numPr>
        <w:rPr>
          <w:rFonts w:ascii="Arial" w:hAnsi="Arial" w:cs="Arial"/>
        </w:rPr>
      </w:pPr>
      <w:r w:rsidRPr="006836C8">
        <w:rPr>
          <w:rFonts w:ascii="Arial" w:hAnsi="Arial" w:cs="Arial"/>
        </w:rPr>
        <w:t>Bus shelter upgrade on Frances St</w:t>
      </w:r>
      <w:r w:rsidR="006E7AA0">
        <w:rPr>
          <w:rFonts w:ascii="Arial" w:hAnsi="Arial" w:cs="Arial"/>
        </w:rPr>
        <w:t>reet</w:t>
      </w:r>
      <w:r w:rsidRPr="006836C8">
        <w:rPr>
          <w:rFonts w:ascii="Arial" w:hAnsi="Arial" w:cs="Arial"/>
        </w:rPr>
        <w:t>, Murray Bridge includes DDA compliant tactiles to assist visually impaired users.</w:t>
      </w:r>
    </w:p>
    <w:p w14:paraId="3771E277" w14:textId="77777777" w:rsidR="0090396E" w:rsidRPr="006836C8" w:rsidRDefault="0090396E" w:rsidP="00CB335A">
      <w:pPr>
        <w:pStyle w:val="ListParagraph"/>
        <w:numPr>
          <w:ilvl w:val="0"/>
          <w:numId w:val="13"/>
        </w:numPr>
        <w:rPr>
          <w:rFonts w:ascii="Arial" w:hAnsi="Arial" w:cs="Arial"/>
        </w:rPr>
      </w:pPr>
      <w:r w:rsidRPr="006836C8">
        <w:rPr>
          <w:rFonts w:ascii="Arial" w:hAnsi="Arial" w:cs="Arial"/>
        </w:rPr>
        <w:t>The Toilet Program saw Edwards Square female toilet being refurbished to accommodate wheelchair disability access and the Baden Powell toilets upgrade.</w:t>
      </w:r>
    </w:p>
    <w:p w14:paraId="2709B6F0" w14:textId="2F51E7E0" w:rsidR="0090396E" w:rsidRPr="006836C8" w:rsidRDefault="0090396E" w:rsidP="00CB335A">
      <w:pPr>
        <w:pStyle w:val="ListParagraph"/>
        <w:numPr>
          <w:ilvl w:val="0"/>
          <w:numId w:val="13"/>
        </w:numPr>
        <w:rPr>
          <w:rFonts w:ascii="Arial" w:hAnsi="Arial" w:cs="Arial"/>
        </w:rPr>
      </w:pPr>
      <w:r w:rsidRPr="006836C8">
        <w:rPr>
          <w:rFonts w:ascii="Arial" w:hAnsi="Arial" w:cs="Arial"/>
        </w:rPr>
        <w:t xml:space="preserve">At the end of 2024 Council had 55 accessible car parks. </w:t>
      </w:r>
    </w:p>
    <w:p w14:paraId="3ABBE882" w14:textId="660DE4B1" w:rsidR="0090396E" w:rsidRPr="006836C8" w:rsidRDefault="0090396E" w:rsidP="007B4989">
      <w:pPr>
        <w:pStyle w:val="Heading4"/>
        <w:rPr>
          <w:rFonts w:ascii="Arial" w:hAnsi="Arial" w:cs="Arial"/>
          <w:color w:val="auto"/>
          <w:u w:val="none"/>
          <w:lang w:val="en-US"/>
        </w:rPr>
      </w:pPr>
      <w:r w:rsidRPr="006836C8">
        <w:rPr>
          <w:rFonts w:ascii="Arial" w:hAnsi="Arial" w:cs="Arial"/>
          <w:color w:val="auto"/>
          <w:u w:val="none"/>
          <w:lang w:val="en-US"/>
        </w:rPr>
        <w:t xml:space="preserve">Multi-media Devices </w:t>
      </w:r>
      <w:r w:rsidR="000C0271" w:rsidRPr="006836C8">
        <w:rPr>
          <w:rFonts w:ascii="Arial" w:hAnsi="Arial" w:cs="Arial"/>
          <w:color w:val="auto"/>
          <w:u w:val="none"/>
          <w:lang w:val="en-US"/>
        </w:rPr>
        <w:t>and</w:t>
      </w:r>
      <w:r w:rsidRPr="006836C8">
        <w:rPr>
          <w:rFonts w:ascii="Arial" w:hAnsi="Arial" w:cs="Arial"/>
          <w:color w:val="auto"/>
          <w:u w:val="none"/>
          <w:lang w:val="en-US"/>
        </w:rPr>
        <w:t xml:space="preserve"> inclusive signage</w:t>
      </w:r>
    </w:p>
    <w:p w14:paraId="55D39C77" w14:textId="3CF9F30D" w:rsidR="0090396E" w:rsidRPr="006836C8" w:rsidRDefault="0090396E" w:rsidP="007B4989">
      <w:pPr>
        <w:rPr>
          <w:rFonts w:ascii="Arial" w:hAnsi="Arial" w:cs="Arial"/>
          <w:u w:val="single"/>
        </w:rPr>
      </w:pPr>
      <w:r w:rsidRPr="006836C8">
        <w:rPr>
          <w:rFonts w:ascii="Arial" w:hAnsi="Arial" w:cs="Arial"/>
        </w:rPr>
        <w:t>Lerwin purchased the Tovertafel, or magic table,</w:t>
      </w:r>
      <w:r w:rsidR="00526808" w:rsidRPr="006836C8">
        <w:rPr>
          <w:rFonts w:ascii="Arial" w:hAnsi="Arial" w:cs="Arial"/>
        </w:rPr>
        <w:t xml:space="preserve"> which</w:t>
      </w:r>
      <w:r w:rsidRPr="006836C8">
        <w:rPr>
          <w:rFonts w:ascii="Arial" w:hAnsi="Arial" w:cs="Arial"/>
        </w:rPr>
        <w:t xml:space="preserve"> is an innovative light projection device that brings interactive games and puzzles to life on flat surfaces and has been meticulously designed to stimulate physical, mental and social activity, catering specifically to individuals with cognitive challenges.</w:t>
      </w:r>
    </w:p>
    <w:p w14:paraId="322667E2" w14:textId="77777777" w:rsidR="0090396E" w:rsidRPr="006836C8" w:rsidRDefault="0090396E" w:rsidP="007B4989">
      <w:pPr>
        <w:pStyle w:val="Heading4"/>
        <w:rPr>
          <w:rFonts w:ascii="Arial" w:hAnsi="Arial" w:cs="Arial"/>
          <w:color w:val="auto"/>
          <w:u w:val="none"/>
        </w:rPr>
      </w:pPr>
      <w:r w:rsidRPr="006836C8">
        <w:rPr>
          <w:rFonts w:ascii="Arial" w:hAnsi="Arial" w:cs="Arial"/>
          <w:color w:val="auto"/>
          <w:u w:val="none"/>
        </w:rPr>
        <w:t>Meaningful Volunteering Opportunities</w:t>
      </w:r>
    </w:p>
    <w:p w14:paraId="066C1D1A" w14:textId="3995D0D8" w:rsidR="0090396E" w:rsidRPr="006836C8" w:rsidRDefault="0090396E" w:rsidP="007B4989">
      <w:pPr>
        <w:rPr>
          <w:rFonts w:ascii="Arial" w:hAnsi="Arial" w:cs="Arial"/>
          <w:lang w:val="en-US"/>
        </w:rPr>
      </w:pPr>
      <w:r w:rsidRPr="006836C8">
        <w:rPr>
          <w:rFonts w:ascii="Arial" w:hAnsi="Arial" w:cs="Arial"/>
          <w:lang w:val="en-US"/>
        </w:rPr>
        <w:t>The Rural City of Murray Bridge continues to facilitate meaningful volunteering opportunities for people living with disability</w:t>
      </w:r>
      <w:r w:rsidR="00526808" w:rsidRPr="006836C8">
        <w:rPr>
          <w:rFonts w:ascii="Arial" w:hAnsi="Arial" w:cs="Arial"/>
          <w:lang w:val="en-US"/>
        </w:rPr>
        <w:t>.</w:t>
      </w:r>
    </w:p>
    <w:p w14:paraId="5EF505EF" w14:textId="77777777" w:rsidR="0090396E" w:rsidRPr="006836C8" w:rsidRDefault="0090396E" w:rsidP="007B4989">
      <w:pPr>
        <w:pStyle w:val="Heading4"/>
        <w:rPr>
          <w:rFonts w:ascii="Arial" w:hAnsi="Arial" w:cs="Arial"/>
          <w:color w:val="auto"/>
          <w:u w:val="none"/>
        </w:rPr>
      </w:pPr>
      <w:r w:rsidRPr="006836C8">
        <w:rPr>
          <w:rFonts w:ascii="Arial" w:hAnsi="Arial" w:cs="Arial"/>
          <w:color w:val="auto"/>
          <w:u w:val="none"/>
        </w:rPr>
        <w:t>Celebrating all abilities and accessible and inclusive local businesses</w:t>
      </w:r>
    </w:p>
    <w:p w14:paraId="78F1918A" w14:textId="38051254" w:rsidR="0090396E" w:rsidRPr="006836C8" w:rsidRDefault="0090396E" w:rsidP="00CB335A">
      <w:pPr>
        <w:pStyle w:val="ListParagraph"/>
        <w:numPr>
          <w:ilvl w:val="0"/>
          <w:numId w:val="14"/>
        </w:numPr>
        <w:rPr>
          <w:rFonts w:ascii="Arial" w:hAnsi="Arial" w:cs="Arial"/>
        </w:rPr>
      </w:pPr>
      <w:r w:rsidRPr="006836C8">
        <w:rPr>
          <w:rFonts w:ascii="Arial" w:hAnsi="Arial" w:cs="Arial"/>
        </w:rPr>
        <w:t>RCMB International Day of People with Disability Recognition Awards</w:t>
      </w:r>
      <w:r w:rsidR="00526808" w:rsidRPr="006836C8">
        <w:rPr>
          <w:rFonts w:ascii="Arial" w:hAnsi="Arial" w:cs="Arial"/>
        </w:rPr>
        <w:t>.</w:t>
      </w:r>
    </w:p>
    <w:p w14:paraId="666954AA" w14:textId="77777777" w:rsidR="0090396E" w:rsidRPr="006836C8" w:rsidRDefault="0090396E" w:rsidP="00CB335A">
      <w:pPr>
        <w:pStyle w:val="ListParagraph"/>
        <w:numPr>
          <w:ilvl w:val="0"/>
          <w:numId w:val="14"/>
        </w:numPr>
        <w:rPr>
          <w:rFonts w:ascii="Arial" w:hAnsi="Arial" w:cs="Arial"/>
        </w:rPr>
      </w:pPr>
      <w:r w:rsidRPr="006836C8">
        <w:rPr>
          <w:rFonts w:ascii="Arial" w:hAnsi="Arial" w:cs="Arial"/>
        </w:rPr>
        <w:t>The establishment of the Murray Bridge Wellbeing Hub. People living with disability are included as part of the five target audiences and the Hub continues to successfully deliver programs tailored to the needs of those living with disability.</w:t>
      </w:r>
    </w:p>
    <w:p w14:paraId="71E1EF92" w14:textId="77777777" w:rsidR="0090396E" w:rsidRPr="006836C8" w:rsidRDefault="0090396E" w:rsidP="00CB335A">
      <w:pPr>
        <w:pStyle w:val="ListParagraph"/>
        <w:numPr>
          <w:ilvl w:val="0"/>
          <w:numId w:val="14"/>
        </w:numPr>
        <w:rPr>
          <w:rFonts w:ascii="Arial" w:hAnsi="Arial" w:cs="Arial"/>
        </w:rPr>
      </w:pPr>
      <w:r w:rsidRPr="006836C8">
        <w:rPr>
          <w:rFonts w:ascii="Arial" w:hAnsi="Arial" w:cs="Arial"/>
          <w:lang w:val="en-US"/>
        </w:rPr>
        <w:t xml:space="preserve">The RCMB Brinkley ReUse Centre continues to host </w:t>
      </w:r>
      <w:r w:rsidRPr="006836C8">
        <w:rPr>
          <w:rFonts w:ascii="Arial" w:hAnsi="Arial" w:cs="Arial"/>
          <w:i/>
          <w:lang w:val="en-US"/>
        </w:rPr>
        <w:t>Coffee and Music</w:t>
      </w:r>
      <w:r w:rsidRPr="006836C8">
        <w:rPr>
          <w:rFonts w:ascii="Arial" w:hAnsi="Arial" w:cs="Arial"/>
          <w:lang w:val="en-US"/>
        </w:rPr>
        <w:t xml:space="preserve"> every Tuesday morning. Local community members living with disability also join in and are accompanied by their support workers to this inclusive and welcoming space.</w:t>
      </w:r>
    </w:p>
    <w:p w14:paraId="03B0B0E0" w14:textId="5BEE10CA" w:rsidR="0090396E" w:rsidRPr="006836C8" w:rsidRDefault="0090396E" w:rsidP="00CB335A">
      <w:pPr>
        <w:pStyle w:val="ListParagraph"/>
        <w:numPr>
          <w:ilvl w:val="0"/>
          <w:numId w:val="14"/>
        </w:numPr>
        <w:rPr>
          <w:rFonts w:ascii="Arial" w:hAnsi="Arial" w:cs="Arial"/>
        </w:rPr>
      </w:pPr>
      <w:r w:rsidRPr="006836C8">
        <w:rPr>
          <w:rFonts w:ascii="Arial" w:hAnsi="Arial" w:cs="Arial"/>
        </w:rPr>
        <w:lastRenderedPageBreak/>
        <w:t>In October 2024 the Integrated Murraylands Physical Activity Committee (IMPAC) with the support of the RCMB hosted their first inclusive come and try sports activity for primary school aged children at the Murray Bridge Showgrounds. The SA sporting bodies represented by SANFL, Basketball, Cricket and Tennis were all in attendance.</w:t>
      </w:r>
      <w:r w:rsidR="00603011" w:rsidRPr="006836C8">
        <w:rPr>
          <w:rFonts w:ascii="Arial" w:hAnsi="Arial" w:cs="Arial"/>
        </w:rPr>
        <w:t xml:space="preserve"> </w:t>
      </w:r>
    </w:p>
    <w:p w14:paraId="2C7E262B" w14:textId="77777777" w:rsidR="0090396E" w:rsidRPr="006836C8" w:rsidRDefault="0090396E" w:rsidP="007B4989">
      <w:pPr>
        <w:pStyle w:val="Heading4"/>
        <w:rPr>
          <w:rFonts w:ascii="Arial" w:hAnsi="Arial" w:cs="Arial"/>
          <w:color w:val="auto"/>
          <w:u w:val="none"/>
        </w:rPr>
      </w:pPr>
      <w:r w:rsidRPr="006836C8">
        <w:rPr>
          <w:rFonts w:ascii="Arial" w:hAnsi="Arial" w:cs="Arial"/>
          <w:color w:val="auto"/>
          <w:u w:val="none"/>
        </w:rPr>
        <w:t>Community Grants to Support Access and Inclusion</w:t>
      </w:r>
    </w:p>
    <w:p w14:paraId="7E8AFA36" w14:textId="479BFCF3" w:rsidR="0090396E" w:rsidRPr="006836C8" w:rsidRDefault="0090396E" w:rsidP="00CB335A">
      <w:pPr>
        <w:pStyle w:val="ListParagraph"/>
        <w:numPr>
          <w:ilvl w:val="0"/>
          <w:numId w:val="15"/>
        </w:numPr>
        <w:rPr>
          <w:rFonts w:ascii="Arial" w:hAnsi="Arial" w:cs="Arial"/>
        </w:rPr>
      </w:pPr>
      <w:r w:rsidRPr="006836C8">
        <w:rPr>
          <w:rFonts w:ascii="Arial" w:hAnsi="Arial" w:cs="Arial"/>
        </w:rPr>
        <w:t>Bridge City Church ‘Ablution Solution’ – accessible shower, toilet and laundry</w:t>
      </w:r>
      <w:r w:rsidR="00526808" w:rsidRPr="006836C8">
        <w:rPr>
          <w:rFonts w:ascii="Arial" w:hAnsi="Arial" w:cs="Arial"/>
        </w:rPr>
        <w:t>.</w:t>
      </w:r>
    </w:p>
    <w:p w14:paraId="60ADFDA1" w14:textId="77777777" w:rsidR="002A740E" w:rsidRPr="006836C8" w:rsidRDefault="002A740E" w:rsidP="002A740E">
      <w:pPr>
        <w:pStyle w:val="ListParagraph"/>
        <w:numPr>
          <w:ilvl w:val="0"/>
          <w:numId w:val="15"/>
        </w:numPr>
        <w:rPr>
          <w:rFonts w:ascii="Arial" w:hAnsi="Arial" w:cs="Arial"/>
        </w:rPr>
      </w:pPr>
      <w:r w:rsidRPr="006836C8">
        <w:rPr>
          <w:rFonts w:ascii="Arial" w:hAnsi="Arial" w:cs="Arial"/>
        </w:rPr>
        <w:t xml:space="preserve">All Abilities Festival – hosted annually by </w:t>
      </w:r>
      <w:r>
        <w:rPr>
          <w:rFonts w:ascii="Arial" w:hAnsi="Arial" w:cs="Arial"/>
        </w:rPr>
        <w:t xml:space="preserve">Livit Disability Support (previously </w:t>
      </w:r>
      <w:r w:rsidRPr="006836C8">
        <w:rPr>
          <w:rFonts w:ascii="Arial" w:hAnsi="Arial" w:cs="Arial"/>
        </w:rPr>
        <w:t>Community Living Australia</w:t>
      </w:r>
      <w:r>
        <w:rPr>
          <w:rFonts w:ascii="Arial" w:hAnsi="Arial" w:cs="Arial"/>
        </w:rPr>
        <w:t>) at</w:t>
      </w:r>
      <w:r w:rsidRPr="006836C8">
        <w:rPr>
          <w:rFonts w:ascii="Arial" w:hAnsi="Arial" w:cs="Arial"/>
        </w:rPr>
        <w:t xml:space="preserve"> the Murray Bridge Swimming Centre.</w:t>
      </w:r>
    </w:p>
    <w:p w14:paraId="0F2F2C32" w14:textId="7B5D6B7D" w:rsidR="0090396E" w:rsidRPr="006836C8" w:rsidRDefault="0090396E" w:rsidP="00CB335A">
      <w:pPr>
        <w:pStyle w:val="ListParagraph"/>
        <w:numPr>
          <w:ilvl w:val="0"/>
          <w:numId w:val="15"/>
        </w:numPr>
        <w:rPr>
          <w:rFonts w:ascii="Arial" w:hAnsi="Arial" w:cs="Arial"/>
        </w:rPr>
      </w:pPr>
      <w:r w:rsidRPr="006836C8">
        <w:rPr>
          <w:rFonts w:ascii="Arial" w:hAnsi="Arial" w:cs="Arial"/>
        </w:rPr>
        <w:t>The Wellington Progress Association - unisex/ accessible toilet option</w:t>
      </w:r>
      <w:r w:rsidR="00526808" w:rsidRPr="006836C8">
        <w:rPr>
          <w:rFonts w:ascii="Arial" w:hAnsi="Arial" w:cs="Arial"/>
        </w:rPr>
        <w:t>.</w:t>
      </w:r>
    </w:p>
    <w:p w14:paraId="1FBF2639" w14:textId="77777777" w:rsidR="0090396E" w:rsidRPr="006836C8" w:rsidRDefault="0090396E" w:rsidP="007B4989">
      <w:pPr>
        <w:pStyle w:val="Heading4"/>
        <w:rPr>
          <w:rFonts w:ascii="Arial" w:hAnsi="Arial" w:cs="Arial"/>
          <w:color w:val="auto"/>
          <w:u w:val="none"/>
        </w:rPr>
      </w:pPr>
      <w:r w:rsidRPr="006836C8">
        <w:rPr>
          <w:rFonts w:ascii="Arial" w:hAnsi="Arial" w:cs="Arial"/>
          <w:color w:val="auto"/>
          <w:u w:val="none"/>
        </w:rPr>
        <w:t>The Murray Bridge Library</w:t>
      </w:r>
    </w:p>
    <w:p w14:paraId="032A2B0F" w14:textId="22D263C5" w:rsidR="0090396E" w:rsidRPr="006836C8" w:rsidRDefault="0090396E" w:rsidP="007B4989">
      <w:pPr>
        <w:rPr>
          <w:rFonts w:ascii="Arial" w:hAnsi="Arial" w:cs="Arial"/>
        </w:rPr>
      </w:pPr>
      <w:r w:rsidRPr="006836C8">
        <w:rPr>
          <w:rFonts w:ascii="Arial" w:hAnsi="Arial" w:cs="Arial"/>
        </w:rPr>
        <w:t xml:space="preserve">The </w:t>
      </w:r>
      <w:r w:rsidR="00E104CD" w:rsidRPr="00E104CD">
        <w:rPr>
          <w:rFonts w:ascii="Arial" w:hAnsi="Arial" w:cs="Arial"/>
        </w:rPr>
        <w:t>library</w:t>
      </w:r>
      <w:r w:rsidRPr="006836C8">
        <w:rPr>
          <w:rFonts w:ascii="Arial" w:hAnsi="Arial" w:cs="Arial"/>
        </w:rPr>
        <w:t xml:space="preserve"> continues to update and promote large print</w:t>
      </w:r>
      <w:r w:rsidR="00E14D2E">
        <w:rPr>
          <w:rFonts w:ascii="Arial" w:hAnsi="Arial" w:cs="Arial"/>
        </w:rPr>
        <w:t xml:space="preserve">, </w:t>
      </w:r>
      <w:r w:rsidRPr="006836C8">
        <w:rPr>
          <w:rFonts w:ascii="Arial" w:hAnsi="Arial" w:cs="Arial"/>
        </w:rPr>
        <w:t>audio collections and assistive technologies</w:t>
      </w:r>
      <w:r w:rsidR="00E14D2E">
        <w:rPr>
          <w:rFonts w:ascii="Arial" w:hAnsi="Arial" w:cs="Arial"/>
        </w:rPr>
        <w:t>. The Memory Hub continues to grow and offers resources for those living with dementia.</w:t>
      </w:r>
    </w:p>
    <w:p w14:paraId="03C28378" w14:textId="77777777" w:rsidR="0090396E" w:rsidRPr="006836C8" w:rsidRDefault="0090396E" w:rsidP="007B4989">
      <w:pPr>
        <w:pStyle w:val="Heading4"/>
        <w:rPr>
          <w:rFonts w:ascii="Arial" w:hAnsi="Arial" w:cs="Arial"/>
          <w:color w:val="auto"/>
          <w:u w:val="none"/>
        </w:rPr>
      </w:pPr>
      <w:r w:rsidRPr="006836C8">
        <w:rPr>
          <w:rFonts w:ascii="Arial" w:hAnsi="Arial" w:cs="Arial"/>
          <w:color w:val="auto"/>
          <w:u w:val="none"/>
        </w:rPr>
        <w:t>Inclusive Events</w:t>
      </w:r>
    </w:p>
    <w:p w14:paraId="583A3BBB" w14:textId="7C4A3AAE" w:rsidR="0090396E" w:rsidRPr="006836C8" w:rsidRDefault="0090396E" w:rsidP="007B4989">
      <w:pPr>
        <w:rPr>
          <w:rFonts w:ascii="Arial" w:hAnsi="Arial" w:cs="Arial"/>
          <w:lang w:val="en-US"/>
        </w:rPr>
      </w:pPr>
      <w:r w:rsidRPr="006836C8">
        <w:rPr>
          <w:rFonts w:ascii="Arial" w:hAnsi="Arial" w:cs="Arial"/>
          <w:lang w:val="en-US"/>
        </w:rPr>
        <w:t>The events team ensured the following at all outdoor events during 2024</w:t>
      </w:r>
      <w:r w:rsidR="00E14D2E">
        <w:rPr>
          <w:rFonts w:ascii="Arial" w:hAnsi="Arial" w:cs="Arial"/>
          <w:lang w:val="en-US"/>
        </w:rPr>
        <w:t>.</w:t>
      </w:r>
    </w:p>
    <w:p w14:paraId="4D125B0D" w14:textId="415DC588" w:rsidR="0090396E" w:rsidRPr="006836C8" w:rsidRDefault="0090396E" w:rsidP="00CB335A">
      <w:pPr>
        <w:pStyle w:val="ListParagraph"/>
        <w:numPr>
          <w:ilvl w:val="0"/>
          <w:numId w:val="16"/>
        </w:numPr>
        <w:rPr>
          <w:rFonts w:ascii="Arial" w:hAnsi="Arial" w:cs="Arial"/>
          <w:lang w:val="en-US"/>
        </w:rPr>
      </w:pPr>
      <w:r w:rsidRPr="006836C8">
        <w:rPr>
          <w:rFonts w:ascii="Arial" w:hAnsi="Arial" w:cs="Arial"/>
          <w:lang w:val="en-US"/>
        </w:rPr>
        <w:t>Free entry</w:t>
      </w:r>
      <w:r w:rsidR="00526808" w:rsidRPr="006836C8">
        <w:rPr>
          <w:rFonts w:ascii="Arial" w:hAnsi="Arial" w:cs="Arial"/>
          <w:lang w:val="en-US"/>
        </w:rPr>
        <w:t>.</w:t>
      </w:r>
    </w:p>
    <w:p w14:paraId="543BE261" w14:textId="193D7E3A" w:rsidR="0090396E" w:rsidRPr="006836C8" w:rsidRDefault="0090396E" w:rsidP="00CB335A">
      <w:pPr>
        <w:pStyle w:val="ListParagraph"/>
        <w:numPr>
          <w:ilvl w:val="0"/>
          <w:numId w:val="16"/>
        </w:numPr>
        <w:rPr>
          <w:rFonts w:ascii="Arial" w:hAnsi="Arial" w:cs="Arial"/>
          <w:lang w:val="en-US"/>
        </w:rPr>
      </w:pPr>
      <w:r w:rsidRPr="006836C8">
        <w:rPr>
          <w:rFonts w:ascii="Arial" w:hAnsi="Arial" w:cs="Arial"/>
          <w:lang w:val="en-US"/>
        </w:rPr>
        <w:t>Located in parks and reserves that have even pathways, clear entry points, well sign posted</w:t>
      </w:r>
      <w:r w:rsidR="00526808" w:rsidRPr="006836C8">
        <w:rPr>
          <w:rFonts w:ascii="Arial" w:hAnsi="Arial" w:cs="Arial"/>
          <w:lang w:val="en-US"/>
        </w:rPr>
        <w:t>.</w:t>
      </w:r>
    </w:p>
    <w:p w14:paraId="18688938" w14:textId="41B8FA02" w:rsidR="0090396E" w:rsidRPr="006836C8" w:rsidRDefault="0090396E" w:rsidP="00CB335A">
      <w:pPr>
        <w:pStyle w:val="ListParagraph"/>
        <w:numPr>
          <w:ilvl w:val="0"/>
          <w:numId w:val="16"/>
        </w:numPr>
        <w:rPr>
          <w:rFonts w:ascii="Arial" w:hAnsi="Arial" w:cs="Arial"/>
          <w:lang w:val="en-US"/>
        </w:rPr>
      </w:pPr>
      <w:r w:rsidRPr="006836C8">
        <w:rPr>
          <w:rFonts w:ascii="Arial" w:hAnsi="Arial" w:cs="Arial"/>
          <w:lang w:val="en-US"/>
        </w:rPr>
        <w:t>Provide additional access parking and advertise this in pre-event information</w:t>
      </w:r>
      <w:r w:rsidR="00526808" w:rsidRPr="006836C8">
        <w:rPr>
          <w:rFonts w:ascii="Arial" w:hAnsi="Arial" w:cs="Arial"/>
          <w:lang w:val="en-US"/>
        </w:rPr>
        <w:t>.</w:t>
      </w:r>
    </w:p>
    <w:p w14:paraId="73692FBE" w14:textId="744569D8" w:rsidR="0042197E" w:rsidRPr="006836C8" w:rsidRDefault="0090396E" w:rsidP="00CB335A">
      <w:pPr>
        <w:pStyle w:val="ListParagraph"/>
        <w:numPr>
          <w:ilvl w:val="0"/>
          <w:numId w:val="16"/>
        </w:numPr>
        <w:rPr>
          <w:rFonts w:ascii="Arial" w:hAnsi="Arial" w:cs="Arial"/>
          <w:lang w:val="en-US"/>
        </w:rPr>
      </w:pPr>
      <w:r w:rsidRPr="006836C8">
        <w:rPr>
          <w:rFonts w:ascii="Arial" w:hAnsi="Arial" w:cs="Arial"/>
          <w:lang w:val="en-US"/>
        </w:rPr>
        <w:t>Provide accessible toilets</w:t>
      </w:r>
      <w:r w:rsidR="00526808" w:rsidRPr="006836C8">
        <w:rPr>
          <w:rFonts w:ascii="Arial" w:hAnsi="Arial" w:cs="Arial"/>
          <w:lang w:val="en-US"/>
        </w:rPr>
        <w:t>.</w:t>
      </w:r>
    </w:p>
    <w:p w14:paraId="22B187DE" w14:textId="5F86B6BB" w:rsidR="0090396E" w:rsidRPr="006836C8" w:rsidRDefault="0090396E" w:rsidP="00CB335A">
      <w:pPr>
        <w:pStyle w:val="ListParagraph"/>
        <w:numPr>
          <w:ilvl w:val="0"/>
          <w:numId w:val="16"/>
        </w:numPr>
        <w:rPr>
          <w:rFonts w:ascii="Arial" w:hAnsi="Arial" w:cs="Arial"/>
          <w:lang w:val="en-US"/>
        </w:rPr>
      </w:pPr>
      <w:r w:rsidRPr="006836C8">
        <w:rPr>
          <w:rFonts w:ascii="Arial" w:hAnsi="Arial" w:cs="Arial"/>
          <w:lang w:val="en-US"/>
        </w:rPr>
        <w:t>For larger events held in smaller reserves, quiet spaces are provided</w:t>
      </w:r>
      <w:r w:rsidR="00526808" w:rsidRPr="006836C8">
        <w:rPr>
          <w:rFonts w:ascii="Arial" w:hAnsi="Arial" w:cs="Arial"/>
          <w:lang w:val="en-US"/>
        </w:rPr>
        <w:t>.</w:t>
      </w:r>
    </w:p>
    <w:p w14:paraId="0FB60DEB" w14:textId="31701EDE" w:rsidR="0090396E" w:rsidRPr="006836C8" w:rsidRDefault="0090396E" w:rsidP="007B4989">
      <w:pPr>
        <w:rPr>
          <w:rFonts w:ascii="Arial" w:hAnsi="Arial" w:cs="Arial"/>
        </w:rPr>
      </w:pPr>
      <w:r w:rsidRPr="006836C8">
        <w:rPr>
          <w:rFonts w:ascii="Arial" w:hAnsi="Arial" w:cs="Arial"/>
          <w:lang w:val="en-US"/>
        </w:rPr>
        <w:t xml:space="preserve">Advertising is on digital platforms </w:t>
      </w:r>
      <w:r w:rsidR="006B3E36" w:rsidRPr="006836C8">
        <w:rPr>
          <w:rFonts w:ascii="Arial" w:hAnsi="Arial" w:cs="Arial"/>
          <w:lang w:val="en-US"/>
        </w:rPr>
        <w:t>including</w:t>
      </w:r>
      <w:r w:rsidRPr="006836C8">
        <w:rPr>
          <w:rFonts w:ascii="Arial" w:hAnsi="Arial" w:cs="Arial"/>
          <w:lang w:val="en-US"/>
        </w:rPr>
        <w:t xml:space="preserve"> screens around the city, website, social media</w:t>
      </w:r>
      <w:r w:rsidR="00526808" w:rsidRPr="006836C8">
        <w:rPr>
          <w:rFonts w:ascii="Arial" w:hAnsi="Arial" w:cs="Arial"/>
          <w:lang w:val="en-US"/>
        </w:rPr>
        <w:t>.</w:t>
      </w:r>
      <w:r w:rsidR="00604EEB" w:rsidRPr="00604EEB">
        <w:rPr>
          <w:rFonts w:ascii="Arial" w:hAnsi="Arial" w:cs="Arial"/>
        </w:rPr>
        <w:t xml:space="preserve"> </w:t>
      </w:r>
      <w:r w:rsidR="00604EEB" w:rsidRPr="006836C8">
        <w:rPr>
          <w:rFonts w:ascii="Arial" w:hAnsi="Arial" w:cs="Arial"/>
        </w:rPr>
        <w:br w:type="page"/>
      </w:r>
    </w:p>
    <w:p w14:paraId="5640A1AC" w14:textId="77777777" w:rsidR="0090396E" w:rsidRPr="006836C8" w:rsidRDefault="0090396E" w:rsidP="007B4989">
      <w:pPr>
        <w:pStyle w:val="Heading4"/>
        <w:rPr>
          <w:rFonts w:ascii="Arial" w:hAnsi="Arial" w:cs="Arial"/>
          <w:color w:val="auto"/>
          <w:u w:val="none"/>
        </w:rPr>
      </w:pPr>
      <w:r w:rsidRPr="006836C8">
        <w:rPr>
          <w:rFonts w:ascii="Arial" w:hAnsi="Arial" w:cs="Arial"/>
          <w:color w:val="auto"/>
          <w:u w:val="none"/>
        </w:rPr>
        <w:lastRenderedPageBreak/>
        <w:t>Employment</w:t>
      </w:r>
    </w:p>
    <w:p w14:paraId="09D5CA0C" w14:textId="3555490D" w:rsidR="00604EEB" w:rsidRDefault="0090396E" w:rsidP="007B4989">
      <w:pPr>
        <w:rPr>
          <w:rFonts w:ascii="Arial" w:hAnsi="Arial" w:cs="Arial"/>
        </w:rPr>
      </w:pPr>
      <w:r w:rsidRPr="006836C8">
        <w:rPr>
          <w:rFonts w:ascii="Arial" w:hAnsi="Arial" w:cs="Arial"/>
          <w:lang w:val="en-US"/>
        </w:rPr>
        <w:t xml:space="preserve">The RCMB volunteers program continues to support </w:t>
      </w:r>
      <w:r w:rsidRPr="006836C8">
        <w:rPr>
          <w:rFonts w:ascii="Arial" w:hAnsi="Arial" w:cs="Arial"/>
        </w:rPr>
        <w:t>volunteers to apply for vacancies which are recruited for both internally and externally by Council.</w:t>
      </w:r>
      <w:r w:rsidR="006B3E36" w:rsidRPr="006836C8">
        <w:rPr>
          <w:rFonts w:ascii="Arial" w:hAnsi="Arial" w:cs="Arial"/>
        </w:rPr>
        <w:t xml:space="preserve"> Council continues its employment partnerships with local </w:t>
      </w:r>
      <w:r w:rsidR="00E35FBA">
        <w:rPr>
          <w:rFonts w:ascii="Arial" w:hAnsi="Arial" w:cs="Arial"/>
        </w:rPr>
        <w:t xml:space="preserve">disability employment </w:t>
      </w:r>
      <w:r w:rsidR="006B3E36" w:rsidRPr="006836C8">
        <w:rPr>
          <w:rFonts w:ascii="Arial" w:hAnsi="Arial" w:cs="Arial"/>
        </w:rPr>
        <w:t xml:space="preserve">providers </w:t>
      </w:r>
      <w:r w:rsidR="00E14D2E">
        <w:rPr>
          <w:rFonts w:ascii="Arial" w:hAnsi="Arial" w:cs="Arial"/>
        </w:rPr>
        <w:t>including</w:t>
      </w:r>
      <w:r w:rsidR="006B3E36" w:rsidRPr="006836C8">
        <w:rPr>
          <w:rFonts w:ascii="Arial" w:hAnsi="Arial" w:cs="Arial"/>
        </w:rPr>
        <w:t xml:space="preserve"> Community Bridging Servi</w:t>
      </w:r>
      <w:r w:rsidR="006E7AA0">
        <w:rPr>
          <w:rFonts w:ascii="Arial" w:hAnsi="Arial" w:cs="Arial"/>
        </w:rPr>
        <w:t>c</w:t>
      </w:r>
      <w:r w:rsidR="006B3E36" w:rsidRPr="006836C8">
        <w:rPr>
          <w:rFonts w:ascii="Arial" w:hAnsi="Arial" w:cs="Arial"/>
        </w:rPr>
        <w:t xml:space="preserve">es (CBS) and employs Andrew Watkins in the Community Development and Events teams. </w:t>
      </w:r>
    </w:p>
    <w:p w14:paraId="212839C2" w14:textId="77777777" w:rsidR="00604EEB" w:rsidRDefault="00604EEB" w:rsidP="004A0359">
      <w:pPr>
        <w:keepNext/>
        <w:jc w:val="center"/>
      </w:pPr>
      <w:r>
        <w:rPr>
          <w:rFonts w:ascii="Arial" w:hAnsi="Arial" w:cs="Arial"/>
          <w:noProof/>
          <w:lang w:eastAsia="en-AU"/>
        </w:rPr>
        <w:drawing>
          <wp:inline distT="0" distB="0" distL="0" distR="0" wp14:anchorId="21D8F9DF" wp14:editId="5D981256">
            <wp:extent cx="3475991" cy="2721191"/>
            <wp:effectExtent l="0" t="0" r="0" b="3175"/>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rotWithShape="1">
                    <a:blip r:embed="rId13" cstate="print">
                      <a:extLst>
                        <a:ext uri="{28A0092B-C50C-407E-A947-70E740481C1C}">
                          <a14:useLocalDpi xmlns:a14="http://schemas.microsoft.com/office/drawing/2010/main" val="0"/>
                        </a:ext>
                      </a:extLst>
                    </a:blip>
                    <a:srcRect t="23930" b="17357"/>
                    <a:stretch/>
                  </pic:blipFill>
                  <pic:spPr bwMode="auto">
                    <a:xfrm>
                      <a:off x="0" y="0"/>
                      <a:ext cx="3479086" cy="2723614"/>
                    </a:xfrm>
                    <a:prstGeom prst="rect">
                      <a:avLst/>
                    </a:prstGeom>
                    <a:ln>
                      <a:noFill/>
                    </a:ln>
                    <a:extLst>
                      <a:ext uri="{53640926-AAD7-44D8-BBD7-CCE9431645EC}">
                        <a14:shadowObscured xmlns:a14="http://schemas.microsoft.com/office/drawing/2010/main"/>
                      </a:ext>
                    </a:extLst>
                  </pic:spPr>
                </pic:pic>
              </a:graphicData>
            </a:graphic>
          </wp:inline>
        </w:drawing>
      </w:r>
    </w:p>
    <w:p w14:paraId="2FD17509" w14:textId="7BCFC1EF" w:rsidR="00604EEB" w:rsidRDefault="00604EEB" w:rsidP="004A0359">
      <w:pPr>
        <w:pStyle w:val="Caption"/>
        <w:jc w:val="center"/>
        <w:rPr>
          <w:rFonts w:ascii="Arial" w:hAnsi="Arial" w:cs="Arial"/>
        </w:rPr>
      </w:pPr>
      <w:r>
        <w:t xml:space="preserve">Image </w:t>
      </w:r>
      <w:r w:rsidR="008E150E">
        <w:fldChar w:fldCharType="begin"/>
      </w:r>
      <w:r w:rsidR="008E150E">
        <w:instrText xml:space="preserve"> SEQ Image \* ARABIC </w:instrText>
      </w:r>
      <w:r w:rsidR="008E150E">
        <w:fldChar w:fldCharType="separate"/>
      </w:r>
      <w:r w:rsidR="008E150E">
        <w:rPr>
          <w:noProof/>
        </w:rPr>
        <w:t>2</w:t>
      </w:r>
      <w:r w:rsidR="008E150E">
        <w:rPr>
          <w:noProof/>
        </w:rPr>
        <w:fldChar w:fldCharType="end"/>
      </w:r>
      <w:r>
        <w:t xml:space="preserve"> Andrew Watkins</w:t>
      </w:r>
    </w:p>
    <w:p w14:paraId="0DFD9DE3" w14:textId="77777777" w:rsidR="00604EEB" w:rsidRDefault="00604EEB" w:rsidP="007B4989">
      <w:pPr>
        <w:rPr>
          <w:rFonts w:ascii="Arial" w:hAnsi="Arial" w:cs="Arial"/>
        </w:rPr>
      </w:pPr>
    </w:p>
    <w:p w14:paraId="460652B5" w14:textId="4D4C9504" w:rsidR="00357793" w:rsidRPr="006836C8" w:rsidRDefault="00604EEB" w:rsidP="007B4989">
      <w:pPr>
        <w:rPr>
          <w:rFonts w:ascii="Arial" w:hAnsi="Arial" w:cs="Arial"/>
        </w:rPr>
      </w:pPr>
      <w:r w:rsidRPr="006836C8">
        <w:rPr>
          <w:rFonts w:ascii="Arial" w:hAnsi="Arial" w:cs="Arial"/>
        </w:rPr>
        <w:br w:type="page"/>
      </w:r>
    </w:p>
    <w:p w14:paraId="12A6966C" w14:textId="76065292" w:rsidR="00861682" w:rsidRPr="006836C8" w:rsidRDefault="008F6A80" w:rsidP="0089580F">
      <w:pPr>
        <w:pStyle w:val="Heading1"/>
      </w:pPr>
      <w:bookmarkStart w:id="22" w:name="_Toc208398188"/>
      <w:r w:rsidRPr="006836C8">
        <w:lastRenderedPageBreak/>
        <w:t>About the Priority Groups and Inclusion Domains</w:t>
      </w:r>
      <w:bookmarkEnd w:id="22"/>
    </w:p>
    <w:p w14:paraId="1CC89313" w14:textId="70524B39" w:rsidR="00054C93" w:rsidRPr="006836C8" w:rsidRDefault="00054C93" w:rsidP="00161B52">
      <w:pPr>
        <w:rPr>
          <w:rFonts w:ascii="Arial" w:hAnsi="Arial" w:cs="Arial"/>
        </w:rPr>
      </w:pPr>
      <w:r w:rsidRPr="006836C8">
        <w:rPr>
          <w:rFonts w:ascii="Arial" w:hAnsi="Arial" w:cs="Arial"/>
        </w:rPr>
        <w:t xml:space="preserve">The Rural City’s DAIP is structured around the South Australian Government’s Priority Groups and Inclusion Domains. This approach reflects an understanding of the </w:t>
      </w:r>
      <w:bookmarkStart w:id="23" w:name="_Hlk209016596"/>
      <w:r w:rsidRPr="006836C8">
        <w:rPr>
          <w:rFonts w:ascii="Arial" w:hAnsi="Arial" w:cs="Arial"/>
        </w:rPr>
        <w:t>intersectionality of disability—</w:t>
      </w:r>
      <w:bookmarkEnd w:id="23"/>
      <w:r w:rsidRPr="006836C8">
        <w:rPr>
          <w:rFonts w:ascii="Arial" w:hAnsi="Arial" w:cs="Arial"/>
        </w:rPr>
        <w:t xml:space="preserve">that disability does not exist in </w:t>
      </w:r>
      <w:r w:rsidR="00E14D2E" w:rsidRPr="006836C8">
        <w:rPr>
          <w:rFonts w:ascii="Arial" w:hAnsi="Arial" w:cs="Arial"/>
        </w:rPr>
        <w:t>isolation but</w:t>
      </w:r>
      <w:r w:rsidRPr="006836C8">
        <w:rPr>
          <w:rFonts w:ascii="Arial" w:hAnsi="Arial" w:cs="Arial"/>
        </w:rPr>
        <w:t xml:space="preserve"> often intersects with other social identities such as gender, sexuality, race, age, regionality, socioeconomic status and more.</w:t>
      </w:r>
    </w:p>
    <w:p w14:paraId="55BF007D" w14:textId="77777777" w:rsidR="00054C93" w:rsidRPr="006836C8" w:rsidRDefault="00054C93" w:rsidP="00161B52">
      <w:pPr>
        <w:rPr>
          <w:rFonts w:ascii="Arial" w:hAnsi="Arial" w:cs="Arial"/>
        </w:rPr>
      </w:pPr>
      <w:r w:rsidRPr="006836C8">
        <w:rPr>
          <w:rFonts w:ascii="Arial" w:hAnsi="Arial" w:cs="Arial"/>
        </w:rPr>
        <w:t>Intersectionality recognises that individuals with disability may face unique and compounded forms of discrimination and barriers resulting from the interplay of these overlapping identities.</w:t>
      </w:r>
    </w:p>
    <w:p w14:paraId="23C59432" w14:textId="178D7522" w:rsidR="008F6A80" w:rsidRPr="006836C8" w:rsidRDefault="00C40170" w:rsidP="00161B52">
      <w:pPr>
        <w:rPr>
          <w:rFonts w:ascii="Arial" w:hAnsi="Arial" w:cs="Arial"/>
        </w:rPr>
      </w:pPr>
      <w:r w:rsidRPr="006836C8">
        <w:rPr>
          <w:rFonts w:ascii="Arial" w:hAnsi="Arial" w:cs="Arial"/>
          <w:i/>
          <w:iCs/>
        </w:rPr>
        <w:t xml:space="preserve">The Disability Inclusion Act 2018 (SA) </w:t>
      </w:r>
      <w:r w:rsidRPr="006836C8">
        <w:rPr>
          <w:rFonts w:ascii="Arial" w:hAnsi="Arial" w:cs="Arial"/>
        </w:rPr>
        <w:t>highlights seven priority groups, which State authorities must tailor policies, programs and services to meet their diverse needs</w:t>
      </w:r>
      <w:r w:rsidR="004E107D" w:rsidRPr="006836C8">
        <w:rPr>
          <w:rFonts w:ascii="Arial" w:hAnsi="Arial" w:cs="Arial"/>
        </w:rPr>
        <w:t xml:space="preserve"> </w:t>
      </w:r>
      <w:r w:rsidRPr="006836C8">
        <w:rPr>
          <w:rFonts w:ascii="Arial" w:hAnsi="Arial" w:cs="Arial"/>
        </w:rPr>
        <w:t xml:space="preserve">to ensure genuine access and inclusion. </w:t>
      </w:r>
    </w:p>
    <w:p w14:paraId="0AE5F6EA" w14:textId="79B6E84E" w:rsidR="008F6A80" w:rsidRPr="006836C8" w:rsidRDefault="00C40170" w:rsidP="009A1C0E">
      <w:pPr>
        <w:pStyle w:val="Heading2"/>
        <w:rPr>
          <w:rFonts w:cs="Arial"/>
          <w:color w:val="auto"/>
        </w:rPr>
      </w:pPr>
      <w:bookmarkStart w:id="24" w:name="_Toc208398189"/>
      <w:r w:rsidRPr="006836C8">
        <w:rPr>
          <w:rFonts w:cs="Arial"/>
          <w:color w:val="auto"/>
        </w:rPr>
        <w:t>Priority Groups</w:t>
      </w:r>
      <w:bookmarkEnd w:id="24"/>
    </w:p>
    <w:p w14:paraId="4F9B114D" w14:textId="72E23766" w:rsidR="00C40170" w:rsidRPr="006836C8" w:rsidRDefault="00C40170" w:rsidP="00CB335A">
      <w:pPr>
        <w:pStyle w:val="ListParagraph"/>
        <w:numPr>
          <w:ilvl w:val="0"/>
          <w:numId w:val="4"/>
        </w:numPr>
        <w:rPr>
          <w:rFonts w:ascii="Arial" w:hAnsi="Arial" w:cs="Arial"/>
        </w:rPr>
      </w:pPr>
      <w:r w:rsidRPr="006836C8">
        <w:rPr>
          <w:rFonts w:ascii="Arial" w:hAnsi="Arial" w:cs="Arial"/>
        </w:rPr>
        <w:t>Aboriginal people with disability</w:t>
      </w:r>
    </w:p>
    <w:p w14:paraId="65D030B4" w14:textId="233EE322" w:rsidR="00C40170" w:rsidRPr="006836C8" w:rsidRDefault="00C40170" w:rsidP="00CB335A">
      <w:pPr>
        <w:pStyle w:val="ListParagraph"/>
        <w:numPr>
          <w:ilvl w:val="0"/>
          <w:numId w:val="4"/>
        </w:numPr>
        <w:rPr>
          <w:rFonts w:ascii="Arial" w:hAnsi="Arial" w:cs="Arial"/>
        </w:rPr>
      </w:pPr>
      <w:r w:rsidRPr="006836C8">
        <w:rPr>
          <w:rFonts w:ascii="Arial" w:hAnsi="Arial" w:cs="Arial"/>
        </w:rPr>
        <w:t>Culturally and linguistically diverse (CALD) people with disability</w:t>
      </w:r>
    </w:p>
    <w:p w14:paraId="0E8290BF" w14:textId="1244476D" w:rsidR="00C40170" w:rsidRPr="006836C8" w:rsidRDefault="00C40170" w:rsidP="00CB335A">
      <w:pPr>
        <w:pStyle w:val="ListParagraph"/>
        <w:numPr>
          <w:ilvl w:val="0"/>
          <w:numId w:val="4"/>
        </w:numPr>
        <w:rPr>
          <w:rFonts w:ascii="Arial" w:hAnsi="Arial" w:cs="Arial"/>
        </w:rPr>
      </w:pPr>
      <w:r w:rsidRPr="006836C8">
        <w:rPr>
          <w:rFonts w:ascii="Arial" w:hAnsi="Arial" w:cs="Arial"/>
        </w:rPr>
        <w:t xml:space="preserve">Women with </w:t>
      </w:r>
      <w:r w:rsidR="005711EE" w:rsidRPr="006836C8">
        <w:rPr>
          <w:rFonts w:ascii="Arial" w:hAnsi="Arial" w:cs="Arial"/>
        </w:rPr>
        <w:t>d</w:t>
      </w:r>
      <w:r w:rsidRPr="006836C8">
        <w:rPr>
          <w:rFonts w:ascii="Arial" w:hAnsi="Arial" w:cs="Arial"/>
        </w:rPr>
        <w:t>isability</w:t>
      </w:r>
    </w:p>
    <w:p w14:paraId="1B2BCC74" w14:textId="7C68F50A" w:rsidR="00C40170" w:rsidRPr="006836C8" w:rsidRDefault="00C40170" w:rsidP="00CB335A">
      <w:pPr>
        <w:pStyle w:val="ListParagraph"/>
        <w:numPr>
          <w:ilvl w:val="0"/>
          <w:numId w:val="4"/>
        </w:numPr>
        <w:rPr>
          <w:rFonts w:ascii="Arial" w:hAnsi="Arial" w:cs="Arial"/>
        </w:rPr>
      </w:pPr>
      <w:r w:rsidRPr="006836C8">
        <w:rPr>
          <w:rFonts w:ascii="Arial" w:hAnsi="Arial" w:cs="Arial"/>
        </w:rPr>
        <w:t xml:space="preserve">Children with </w:t>
      </w:r>
      <w:r w:rsidR="005711EE" w:rsidRPr="006836C8">
        <w:rPr>
          <w:rFonts w:ascii="Arial" w:hAnsi="Arial" w:cs="Arial"/>
        </w:rPr>
        <w:t>d</w:t>
      </w:r>
      <w:r w:rsidRPr="006836C8">
        <w:rPr>
          <w:rFonts w:ascii="Arial" w:hAnsi="Arial" w:cs="Arial"/>
        </w:rPr>
        <w:t>isability</w:t>
      </w:r>
    </w:p>
    <w:p w14:paraId="30A677EB" w14:textId="08E58DE9" w:rsidR="00C40170" w:rsidRPr="006836C8" w:rsidRDefault="00C40170" w:rsidP="00CB335A">
      <w:pPr>
        <w:pStyle w:val="ListParagraph"/>
        <w:numPr>
          <w:ilvl w:val="0"/>
          <w:numId w:val="4"/>
        </w:numPr>
        <w:rPr>
          <w:rFonts w:ascii="Arial" w:hAnsi="Arial" w:cs="Arial"/>
        </w:rPr>
      </w:pPr>
      <w:r w:rsidRPr="006836C8">
        <w:rPr>
          <w:rFonts w:ascii="Arial" w:hAnsi="Arial" w:cs="Arial"/>
        </w:rPr>
        <w:t xml:space="preserve">LGBTIQA+ people with </w:t>
      </w:r>
      <w:r w:rsidR="005711EE" w:rsidRPr="006836C8">
        <w:rPr>
          <w:rFonts w:ascii="Arial" w:hAnsi="Arial" w:cs="Arial"/>
        </w:rPr>
        <w:t>d</w:t>
      </w:r>
      <w:r w:rsidRPr="006836C8">
        <w:rPr>
          <w:rFonts w:ascii="Arial" w:hAnsi="Arial" w:cs="Arial"/>
        </w:rPr>
        <w:t xml:space="preserve">isability </w:t>
      </w:r>
    </w:p>
    <w:p w14:paraId="50E87D82" w14:textId="4638815B" w:rsidR="00C40170" w:rsidRPr="006836C8" w:rsidRDefault="00C40170" w:rsidP="00CB335A">
      <w:pPr>
        <w:pStyle w:val="ListParagraph"/>
        <w:numPr>
          <w:ilvl w:val="0"/>
          <w:numId w:val="4"/>
        </w:numPr>
        <w:rPr>
          <w:rFonts w:ascii="Arial" w:hAnsi="Arial" w:cs="Arial"/>
        </w:rPr>
      </w:pPr>
      <w:r w:rsidRPr="006836C8">
        <w:rPr>
          <w:rFonts w:ascii="Arial" w:hAnsi="Arial" w:cs="Arial"/>
        </w:rPr>
        <w:t>People with significant intellectual disability or who have high levels of vulnerability due to disability</w:t>
      </w:r>
    </w:p>
    <w:p w14:paraId="7A5223EA" w14:textId="5F716314" w:rsidR="00C40170" w:rsidRPr="006836C8" w:rsidRDefault="00C40170" w:rsidP="00CB335A">
      <w:pPr>
        <w:pStyle w:val="ListParagraph"/>
        <w:numPr>
          <w:ilvl w:val="0"/>
          <w:numId w:val="4"/>
        </w:numPr>
        <w:rPr>
          <w:rFonts w:ascii="Arial" w:hAnsi="Arial" w:cs="Arial"/>
        </w:rPr>
      </w:pPr>
      <w:r w:rsidRPr="006836C8">
        <w:rPr>
          <w:rFonts w:ascii="Arial" w:hAnsi="Arial" w:cs="Arial"/>
        </w:rPr>
        <w:t>People with disability who live in regional areas</w:t>
      </w:r>
    </w:p>
    <w:p w14:paraId="4E17E29E" w14:textId="6500B5C0" w:rsidR="00C40170" w:rsidRPr="006836C8" w:rsidRDefault="00EC4842" w:rsidP="00161B52">
      <w:pPr>
        <w:rPr>
          <w:rFonts w:ascii="Arial" w:hAnsi="Arial" w:cs="Arial"/>
        </w:rPr>
      </w:pPr>
      <w:r w:rsidRPr="006836C8">
        <w:rPr>
          <w:rFonts w:ascii="Arial" w:hAnsi="Arial" w:cs="Arial"/>
        </w:rPr>
        <w:t>In addition to these seven legislated priority groups, this DAIP also acknowledges the compounding barriers that are faced by older people with disability and carers, and whilst not a priority group, this plan aims to apply an ageing and carer-inclusive lens across all population groups, domains and actions.</w:t>
      </w:r>
      <w:r w:rsidR="005E32CD" w:rsidRPr="006836C8">
        <w:rPr>
          <w:rFonts w:ascii="Arial" w:hAnsi="Arial" w:cs="Arial"/>
        </w:rPr>
        <w:t xml:space="preserve"> </w:t>
      </w:r>
      <w:r w:rsidR="005E32CD" w:rsidRPr="006836C8">
        <w:rPr>
          <w:rFonts w:ascii="Arial" w:hAnsi="Arial" w:cs="Arial"/>
        </w:rPr>
        <w:br w:type="page"/>
      </w:r>
    </w:p>
    <w:p w14:paraId="3A376DDC" w14:textId="1BE71DF0" w:rsidR="00EC4842" w:rsidRPr="006836C8" w:rsidRDefault="00EC4842" w:rsidP="009A1C0E">
      <w:pPr>
        <w:pStyle w:val="Heading2"/>
        <w:rPr>
          <w:rFonts w:cs="Arial"/>
          <w:color w:val="auto"/>
        </w:rPr>
      </w:pPr>
      <w:bookmarkStart w:id="25" w:name="_Toc208398190"/>
      <w:r w:rsidRPr="006836C8">
        <w:rPr>
          <w:rFonts w:cs="Arial"/>
          <w:color w:val="auto"/>
        </w:rPr>
        <w:lastRenderedPageBreak/>
        <w:t>Inclusion Domains</w:t>
      </w:r>
      <w:bookmarkEnd w:id="25"/>
    </w:p>
    <w:p w14:paraId="4F920981" w14:textId="305DB4A7" w:rsidR="00EC4842" w:rsidRPr="006836C8" w:rsidRDefault="00EC4842" w:rsidP="009D2FBF">
      <w:pPr>
        <w:rPr>
          <w:rFonts w:ascii="Arial" w:hAnsi="Arial" w:cs="Arial"/>
        </w:rPr>
      </w:pPr>
      <w:r w:rsidRPr="006836C8">
        <w:rPr>
          <w:rFonts w:ascii="Arial" w:hAnsi="Arial" w:cs="Arial"/>
        </w:rPr>
        <w:t xml:space="preserve">These priority areas or </w:t>
      </w:r>
      <w:r w:rsidRPr="006836C8">
        <w:rPr>
          <w:rFonts w:ascii="Arial" w:hAnsi="Arial" w:cs="Arial"/>
          <w:b/>
          <w:bCs/>
          <w:i/>
          <w:iCs/>
        </w:rPr>
        <w:t xml:space="preserve">Domains </w:t>
      </w:r>
      <w:r w:rsidRPr="006836C8">
        <w:rPr>
          <w:rFonts w:ascii="Arial" w:hAnsi="Arial" w:cs="Arial"/>
        </w:rPr>
        <w:t xml:space="preserve">were created through the emerging themes from the statewide consultation process conducted by State Government during the development of the State Plan. </w:t>
      </w:r>
    </w:p>
    <w:p w14:paraId="15E82EDB" w14:textId="527DA2FD" w:rsidR="009D2FBF" w:rsidRPr="006836C8" w:rsidRDefault="009D2FBF" w:rsidP="00897F68">
      <w:pPr>
        <w:jc w:val="both"/>
        <w:rPr>
          <w:rStyle w:val="SubtleEmphasis"/>
          <w:rFonts w:ascii="Arial" w:hAnsi="Arial" w:cs="Arial"/>
          <w:color w:val="auto"/>
          <w:szCs w:val="28"/>
        </w:rPr>
      </w:pPr>
      <w:r w:rsidRPr="006836C8">
        <w:rPr>
          <w:rStyle w:val="SubtleEmphasis"/>
          <w:rFonts w:ascii="Arial" w:hAnsi="Arial" w:cs="Arial"/>
          <w:color w:val="auto"/>
          <w:szCs w:val="28"/>
        </w:rPr>
        <w:t>Domain 1: Inclusive Environments and Communities</w:t>
      </w:r>
    </w:p>
    <w:p w14:paraId="010D5C69" w14:textId="799A9A70" w:rsidR="00EC4EF3" w:rsidRPr="006836C8" w:rsidRDefault="00EC4EF3" w:rsidP="009D2FBF">
      <w:pPr>
        <w:rPr>
          <w:rFonts w:ascii="Arial" w:hAnsi="Arial" w:cs="Arial"/>
        </w:rPr>
      </w:pPr>
      <w:r w:rsidRPr="006836C8">
        <w:rPr>
          <w:rFonts w:ascii="Arial" w:hAnsi="Arial" w:cs="Arial"/>
        </w:rPr>
        <w:t>All people with disability can participate as equal citizens and feel connected to their communities</w:t>
      </w:r>
      <w:r w:rsidR="009D2FBF" w:rsidRPr="006836C8">
        <w:rPr>
          <w:rFonts w:ascii="Arial" w:hAnsi="Arial" w:cs="Arial"/>
        </w:rPr>
        <w:t>.</w:t>
      </w:r>
    </w:p>
    <w:p w14:paraId="4C39156E" w14:textId="09752CF3" w:rsidR="009D2FBF" w:rsidRPr="006836C8" w:rsidRDefault="009D2FBF" w:rsidP="009D2FBF">
      <w:pPr>
        <w:jc w:val="both"/>
        <w:rPr>
          <w:rStyle w:val="SubtleEmphasis"/>
          <w:rFonts w:ascii="Arial" w:hAnsi="Arial" w:cs="Arial"/>
          <w:color w:val="auto"/>
          <w:szCs w:val="28"/>
        </w:rPr>
      </w:pPr>
      <w:r w:rsidRPr="006836C8">
        <w:rPr>
          <w:rStyle w:val="SubtleEmphasis"/>
          <w:rFonts w:ascii="Arial" w:hAnsi="Arial" w:cs="Arial"/>
          <w:color w:val="auto"/>
          <w:szCs w:val="28"/>
        </w:rPr>
        <w:t xml:space="preserve">Domain 2: Education and Employment </w:t>
      </w:r>
    </w:p>
    <w:p w14:paraId="7B372429" w14:textId="641ED613" w:rsidR="00EC4EF3" w:rsidRPr="006836C8" w:rsidRDefault="00EC4EF3" w:rsidP="009D2FBF">
      <w:pPr>
        <w:rPr>
          <w:rFonts w:ascii="Arial" w:hAnsi="Arial" w:cs="Arial"/>
        </w:rPr>
      </w:pPr>
      <w:r w:rsidRPr="006836C8">
        <w:rPr>
          <w:rFonts w:ascii="Arial" w:hAnsi="Arial" w:cs="Arial"/>
        </w:rPr>
        <w:t>All people with disability benefit from inclusive educational experiences, equitable employment opportunities and financial security</w:t>
      </w:r>
      <w:r w:rsidR="009D2FBF" w:rsidRPr="006836C8">
        <w:rPr>
          <w:rFonts w:ascii="Arial" w:hAnsi="Arial" w:cs="Arial"/>
        </w:rPr>
        <w:t>.</w:t>
      </w:r>
    </w:p>
    <w:p w14:paraId="7A0D23A3" w14:textId="0BB4C03E" w:rsidR="009D2FBF" w:rsidRPr="006836C8" w:rsidRDefault="009D2FBF" w:rsidP="009D2FBF">
      <w:pPr>
        <w:jc w:val="both"/>
        <w:rPr>
          <w:rStyle w:val="SubtleEmphasis"/>
          <w:rFonts w:ascii="Arial" w:hAnsi="Arial" w:cs="Arial"/>
          <w:color w:val="auto"/>
          <w:szCs w:val="28"/>
        </w:rPr>
      </w:pPr>
      <w:r w:rsidRPr="006836C8">
        <w:rPr>
          <w:rStyle w:val="SubtleEmphasis"/>
          <w:rFonts w:ascii="Arial" w:hAnsi="Arial" w:cs="Arial"/>
          <w:color w:val="auto"/>
          <w:szCs w:val="28"/>
        </w:rPr>
        <w:t xml:space="preserve">Domain 3: Personal and Community Support </w:t>
      </w:r>
    </w:p>
    <w:p w14:paraId="276932D8" w14:textId="395AB6E8" w:rsidR="00EC4EF3" w:rsidRPr="006836C8" w:rsidRDefault="00EC4EF3" w:rsidP="009D2FBF">
      <w:pPr>
        <w:rPr>
          <w:rFonts w:ascii="Arial" w:hAnsi="Arial" w:cs="Arial"/>
        </w:rPr>
      </w:pPr>
      <w:r w:rsidRPr="006836C8">
        <w:rPr>
          <w:rFonts w:ascii="Arial" w:hAnsi="Arial" w:cs="Arial"/>
        </w:rPr>
        <w:t>All people with disability can access quality, tailored personal and community supports addressing their individual needs</w:t>
      </w:r>
      <w:r w:rsidR="009D2FBF" w:rsidRPr="006836C8">
        <w:rPr>
          <w:rFonts w:ascii="Arial" w:hAnsi="Arial" w:cs="Arial"/>
        </w:rPr>
        <w:t>.</w:t>
      </w:r>
    </w:p>
    <w:p w14:paraId="099F7C72" w14:textId="579E5D5B" w:rsidR="00EC4EF3" w:rsidRPr="006836C8" w:rsidRDefault="009D2FBF" w:rsidP="009D2FBF">
      <w:pPr>
        <w:jc w:val="both"/>
        <w:rPr>
          <w:rFonts w:ascii="Arial" w:hAnsi="Arial" w:cs="Arial"/>
          <w:b/>
        </w:rPr>
      </w:pPr>
      <w:r w:rsidRPr="006836C8">
        <w:rPr>
          <w:rStyle w:val="SubtleEmphasis"/>
          <w:rFonts w:ascii="Arial" w:hAnsi="Arial" w:cs="Arial"/>
          <w:color w:val="auto"/>
          <w:szCs w:val="28"/>
        </w:rPr>
        <w:t xml:space="preserve">Domain 4: Health and Wellbeing </w:t>
      </w:r>
    </w:p>
    <w:p w14:paraId="3B30DCE0" w14:textId="6A2F4DA1" w:rsidR="00EC4EF3" w:rsidRPr="006836C8" w:rsidRDefault="00EC4EF3" w:rsidP="009D2FBF">
      <w:pPr>
        <w:rPr>
          <w:rFonts w:ascii="Arial" w:hAnsi="Arial" w:cs="Arial"/>
        </w:rPr>
      </w:pPr>
      <w:r w:rsidRPr="006836C8">
        <w:rPr>
          <w:rFonts w:ascii="Arial" w:hAnsi="Arial" w:cs="Arial"/>
        </w:rPr>
        <w:t>All people with disability can attain the highest possible health and wellbeing outcomes throughout their lives</w:t>
      </w:r>
      <w:r w:rsidR="009D2FBF" w:rsidRPr="006836C8">
        <w:rPr>
          <w:rFonts w:ascii="Arial" w:hAnsi="Arial" w:cs="Arial"/>
        </w:rPr>
        <w:t>.</w:t>
      </w:r>
    </w:p>
    <w:p w14:paraId="3746B9A6" w14:textId="693FCFCF" w:rsidR="009D2FBF" w:rsidRPr="006836C8" w:rsidRDefault="009D2FBF" w:rsidP="009D2FBF">
      <w:pPr>
        <w:jc w:val="both"/>
        <w:rPr>
          <w:rStyle w:val="SubtleEmphasis"/>
          <w:rFonts w:ascii="Arial" w:hAnsi="Arial" w:cs="Arial"/>
          <w:color w:val="auto"/>
          <w:szCs w:val="28"/>
        </w:rPr>
      </w:pPr>
      <w:r w:rsidRPr="006836C8">
        <w:rPr>
          <w:rStyle w:val="SubtleEmphasis"/>
          <w:rFonts w:ascii="Arial" w:hAnsi="Arial" w:cs="Arial"/>
          <w:color w:val="auto"/>
          <w:szCs w:val="28"/>
        </w:rPr>
        <w:t xml:space="preserve">Domain 5: Safety, Rights and Justice </w:t>
      </w:r>
    </w:p>
    <w:p w14:paraId="3501D719" w14:textId="6827BA8B" w:rsidR="00EC4EF3" w:rsidRPr="006836C8" w:rsidRDefault="00EC4EF3" w:rsidP="009D2FBF">
      <w:pPr>
        <w:rPr>
          <w:rFonts w:ascii="Arial" w:hAnsi="Arial" w:cs="Arial"/>
        </w:rPr>
      </w:pPr>
      <w:r w:rsidRPr="006836C8">
        <w:rPr>
          <w:rFonts w:ascii="Arial" w:hAnsi="Arial" w:cs="Arial"/>
        </w:rPr>
        <w:t>All people with disability feel safe, have their rights upheld and have full and equal protection before the law</w:t>
      </w:r>
      <w:r w:rsidR="009D2FBF" w:rsidRPr="006836C8">
        <w:rPr>
          <w:rFonts w:ascii="Arial" w:hAnsi="Arial" w:cs="Arial"/>
        </w:rPr>
        <w:t>.</w:t>
      </w:r>
    </w:p>
    <w:p w14:paraId="68805137" w14:textId="5A9AB1D5" w:rsidR="00EC4EF3" w:rsidRPr="006836C8" w:rsidRDefault="00054C93" w:rsidP="009D50CF">
      <w:pPr>
        <w:rPr>
          <w:rFonts w:ascii="Arial" w:hAnsi="Arial" w:cs="Arial"/>
        </w:rPr>
      </w:pPr>
      <w:r w:rsidRPr="006836C8">
        <w:rPr>
          <w:rFonts w:ascii="Arial" w:hAnsi="Arial" w:cs="Arial"/>
        </w:rPr>
        <w:t>The Inclusion Domains represent key areas of focus and priority for the next four years. While some domains will require immediate action, others will be addressed through a staged approach—building on progress made under the previous DAIP. This flexible framework also allows for the incorporation of emerging initiatives and reforms at both the state and national levels.</w:t>
      </w:r>
      <w:r w:rsidR="00603011" w:rsidRPr="006836C8">
        <w:rPr>
          <w:rFonts w:ascii="Arial" w:hAnsi="Arial" w:cs="Arial"/>
        </w:rPr>
        <w:t xml:space="preserve"> </w:t>
      </w:r>
      <w:r w:rsidR="00603011" w:rsidRPr="006836C8">
        <w:rPr>
          <w:rFonts w:ascii="Arial" w:hAnsi="Arial" w:cs="Arial"/>
        </w:rPr>
        <w:br w:type="page"/>
      </w:r>
    </w:p>
    <w:p w14:paraId="35130306" w14:textId="535008B3" w:rsidR="00EC4EF3" w:rsidRPr="006836C8" w:rsidRDefault="00EC4EF3" w:rsidP="009A1C0E">
      <w:pPr>
        <w:pStyle w:val="Heading2"/>
        <w:rPr>
          <w:rFonts w:cs="Arial"/>
          <w:color w:val="auto"/>
        </w:rPr>
      </w:pPr>
      <w:bookmarkStart w:id="26" w:name="_Toc208398191"/>
      <w:r w:rsidRPr="006836C8">
        <w:rPr>
          <w:rFonts w:cs="Arial"/>
          <w:color w:val="auto"/>
        </w:rPr>
        <w:lastRenderedPageBreak/>
        <w:t>About accountability, performance and reporting</w:t>
      </w:r>
      <w:bookmarkEnd w:id="26"/>
    </w:p>
    <w:p w14:paraId="145C9A5A" w14:textId="0F495D7B" w:rsidR="00EC4EF3" w:rsidRPr="006836C8" w:rsidRDefault="00EC4EF3" w:rsidP="009D2FBF">
      <w:pPr>
        <w:rPr>
          <w:rFonts w:ascii="Arial" w:hAnsi="Arial" w:cs="Arial"/>
        </w:rPr>
      </w:pPr>
      <w:r w:rsidRPr="006836C8">
        <w:rPr>
          <w:rFonts w:ascii="Arial" w:hAnsi="Arial" w:cs="Arial"/>
        </w:rPr>
        <w:t>The Act makes it clear that the State Plan must specify measurable outcomes for each Domain</w:t>
      </w:r>
      <w:r w:rsidR="00982C0D" w:rsidRPr="006836C8">
        <w:rPr>
          <w:rFonts w:ascii="Arial" w:hAnsi="Arial" w:cs="Arial"/>
        </w:rPr>
        <w:t>. Achieving these outcomes requires a shared commitment across all levels of government. To maintain accountability Council is required to report annually on the actions taken through the DAIP</w:t>
      </w:r>
      <w:r w:rsidR="0060657B" w:rsidRPr="006836C8">
        <w:rPr>
          <w:rFonts w:ascii="Arial" w:hAnsi="Arial" w:cs="Arial"/>
        </w:rPr>
        <w:t xml:space="preserve"> to the DHS Chief Executive. This information is then consolidated and included in the State Plan annual report, which is submitted to the Minister for Human Services and tabled in </w:t>
      </w:r>
      <w:r w:rsidR="009C6F0F" w:rsidRPr="006836C8">
        <w:rPr>
          <w:rFonts w:ascii="Arial" w:hAnsi="Arial" w:cs="Arial"/>
        </w:rPr>
        <w:t>Parliament. This</w:t>
      </w:r>
      <w:r w:rsidR="00982C0D" w:rsidRPr="006836C8">
        <w:rPr>
          <w:rFonts w:ascii="Arial" w:hAnsi="Arial" w:cs="Arial"/>
        </w:rPr>
        <w:t xml:space="preserve"> regular reporting helps track progress</w:t>
      </w:r>
      <w:r w:rsidR="00531653" w:rsidRPr="006836C8">
        <w:rPr>
          <w:rFonts w:ascii="Arial" w:hAnsi="Arial" w:cs="Arial"/>
        </w:rPr>
        <w:t>,</w:t>
      </w:r>
      <w:r w:rsidR="00982C0D" w:rsidRPr="006836C8">
        <w:rPr>
          <w:rFonts w:ascii="Arial" w:hAnsi="Arial" w:cs="Arial"/>
        </w:rPr>
        <w:t xml:space="preserve"> identify what’s working and highlight areas that need more attention.</w:t>
      </w:r>
    </w:p>
    <w:p w14:paraId="0A48C862" w14:textId="77777777" w:rsidR="002A740E" w:rsidRPr="006836C8" w:rsidRDefault="002A740E" w:rsidP="002A740E">
      <w:pPr>
        <w:pStyle w:val="Quote"/>
        <w:ind w:left="0"/>
        <w:rPr>
          <w:rFonts w:ascii="Arial" w:hAnsi="Arial" w:cs="Arial"/>
        </w:rPr>
      </w:pPr>
      <w:bookmarkStart w:id="27" w:name="_Toc208398192"/>
      <w:r w:rsidRPr="006836C8">
        <w:rPr>
          <w:rStyle w:val="Emphasis"/>
          <w:rFonts w:ascii="Arial" w:hAnsi="Arial" w:cs="Arial"/>
          <w:b w:val="0"/>
          <w:color w:val="auto"/>
        </w:rPr>
        <w:t xml:space="preserve">The State Plan explains </w:t>
      </w:r>
      <w:r w:rsidRPr="006836C8">
        <w:rPr>
          <w:rStyle w:val="Emphasis"/>
          <w:rFonts w:ascii="Arial" w:hAnsi="Arial" w:cs="Arial"/>
          <w:color w:val="auto"/>
        </w:rPr>
        <w:t>what</w:t>
      </w:r>
      <w:r w:rsidRPr="006836C8">
        <w:rPr>
          <w:rStyle w:val="Emphasis"/>
          <w:rFonts w:ascii="Arial" w:hAnsi="Arial" w:cs="Arial"/>
          <w:b w:val="0"/>
          <w:color w:val="auto"/>
        </w:rPr>
        <w:t xml:space="preserve"> we want to achieve and </w:t>
      </w:r>
      <w:r w:rsidRPr="006836C8">
        <w:rPr>
          <w:rStyle w:val="Emphasis"/>
          <w:rFonts w:ascii="Arial" w:hAnsi="Arial" w:cs="Arial"/>
          <w:bCs/>
          <w:color w:val="auto"/>
        </w:rPr>
        <w:t>why</w:t>
      </w:r>
      <w:r w:rsidRPr="006836C8">
        <w:rPr>
          <w:rStyle w:val="Emphasis"/>
          <w:rFonts w:ascii="Arial" w:hAnsi="Arial" w:cs="Arial"/>
          <w:b w:val="0"/>
          <w:color w:val="auto"/>
        </w:rPr>
        <w:t xml:space="preserve"> we want to do it. DAIPs detail </w:t>
      </w:r>
      <w:r w:rsidRPr="006836C8">
        <w:rPr>
          <w:rStyle w:val="Emphasis"/>
          <w:rFonts w:ascii="Arial" w:hAnsi="Arial" w:cs="Arial"/>
          <w:bCs/>
          <w:color w:val="auto"/>
        </w:rPr>
        <w:t>how</w:t>
      </w:r>
      <w:r w:rsidRPr="006836C8">
        <w:rPr>
          <w:rStyle w:val="Emphasis"/>
          <w:rFonts w:ascii="Arial" w:hAnsi="Arial" w:cs="Arial"/>
          <w:b w:val="0"/>
          <w:color w:val="auto"/>
        </w:rPr>
        <w:t xml:space="preserve"> we will achieve it and </w:t>
      </w:r>
      <w:r w:rsidRPr="006836C8">
        <w:rPr>
          <w:rStyle w:val="Emphasis"/>
          <w:rFonts w:ascii="Arial" w:hAnsi="Arial" w:cs="Arial"/>
          <w:bCs/>
          <w:color w:val="auto"/>
        </w:rPr>
        <w:t>when</w:t>
      </w:r>
      <w:r w:rsidRPr="006836C8">
        <w:rPr>
          <w:rStyle w:val="Emphasis"/>
          <w:rFonts w:ascii="Arial" w:hAnsi="Arial" w:cs="Arial"/>
          <w:b w:val="0"/>
          <w:color w:val="auto"/>
        </w:rPr>
        <w:t xml:space="preserve"> we will do it. Annual reporting will show </w:t>
      </w:r>
      <w:r w:rsidRPr="006836C8">
        <w:rPr>
          <w:rStyle w:val="Emphasis"/>
          <w:rFonts w:ascii="Arial" w:hAnsi="Arial" w:cs="Arial"/>
          <w:bCs/>
          <w:color w:val="auto"/>
        </w:rPr>
        <w:t>how</w:t>
      </w:r>
      <w:r w:rsidRPr="006836C8">
        <w:rPr>
          <w:rStyle w:val="Emphasis"/>
          <w:rFonts w:ascii="Arial" w:hAnsi="Arial" w:cs="Arial"/>
          <w:b w:val="0"/>
          <w:color w:val="auto"/>
        </w:rPr>
        <w:t xml:space="preserve"> we are going.</w:t>
      </w:r>
    </w:p>
    <w:p w14:paraId="4F78AF37" w14:textId="5980F6F5" w:rsidR="00982C0D" w:rsidRPr="006836C8" w:rsidRDefault="00982C0D" w:rsidP="009A1C0E">
      <w:pPr>
        <w:pStyle w:val="Heading2"/>
        <w:rPr>
          <w:rFonts w:cs="Arial"/>
          <w:color w:val="auto"/>
        </w:rPr>
      </w:pPr>
      <w:r w:rsidRPr="006836C8">
        <w:rPr>
          <w:rFonts w:cs="Arial"/>
          <w:color w:val="auto"/>
        </w:rPr>
        <w:t>Outcomes Framework</w:t>
      </w:r>
      <w:bookmarkEnd w:id="27"/>
    </w:p>
    <w:p w14:paraId="3EB4E94E" w14:textId="0B2AC0CF" w:rsidR="007B4989" w:rsidRPr="006836C8" w:rsidRDefault="007B4989" w:rsidP="007B4989">
      <w:pPr>
        <w:rPr>
          <w:rFonts w:ascii="Arial" w:hAnsi="Arial" w:cs="Arial"/>
          <w:lang w:val="en-US"/>
        </w:rPr>
      </w:pPr>
      <w:r w:rsidRPr="006836C8">
        <w:rPr>
          <w:rFonts w:ascii="Arial" w:hAnsi="Arial" w:cs="Arial"/>
          <w:lang w:val="en-US"/>
        </w:rPr>
        <w:t>The Outcomes Framework outlines 27 priority areas that the disability community informed State Government are important. For each priority area there is an outcome, these are what State Government is aiming to achieve. The 18 measures assigned to Local Government by the State Government are reflected in the RCMB DAIP and will be reported against annually. Council has also added an additional measure in Domain 4: Health and Wellbeing.</w:t>
      </w:r>
      <w:r w:rsidR="00E9342E">
        <w:rPr>
          <w:rFonts w:ascii="Arial" w:hAnsi="Arial" w:cs="Arial"/>
          <w:lang w:val="en-US"/>
        </w:rPr>
        <w:t xml:space="preserve"> Council does not have a requirement to report against all priority areas in each Domain.</w:t>
      </w:r>
    </w:p>
    <w:p w14:paraId="10F4B74C" w14:textId="0AA06D45" w:rsidR="00982C0D" w:rsidRPr="006836C8" w:rsidRDefault="00CA40E4" w:rsidP="007B4989">
      <w:pPr>
        <w:rPr>
          <w:rFonts w:ascii="Arial" w:hAnsi="Arial" w:cs="Arial"/>
          <w:lang w:val="en-US"/>
        </w:rPr>
      </w:pPr>
      <w:r w:rsidRPr="006836C8">
        <w:rPr>
          <w:rFonts w:ascii="Arial" w:hAnsi="Arial" w:cs="Arial"/>
          <w:lang w:val="en-US"/>
        </w:rPr>
        <w:t>This Framework provides a long-term, sustainable approach that promotes transparency, tracks change over time, and helps assess the impact of access to supports, services and overall inclusion for people with disability in our community.</w:t>
      </w:r>
    </w:p>
    <w:p w14:paraId="7B08CA8B" w14:textId="03141777" w:rsidR="00982C0D" w:rsidRPr="006836C8" w:rsidRDefault="00CA40E4" w:rsidP="009A1C0E">
      <w:pPr>
        <w:pStyle w:val="Heading2"/>
        <w:rPr>
          <w:rFonts w:cs="Arial"/>
          <w:color w:val="auto"/>
        </w:rPr>
      </w:pPr>
      <w:bookmarkStart w:id="28" w:name="_Toc208398193"/>
      <w:r w:rsidRPr="006836C8">
        <w:rPr>
          <w:rFonts w:cs="Arial"/>
          <w:color w:val="auto"/>
        </w:rPr>
        <w:t>Measures</w:t>
      </w:r>
      <w:bookmarkEnd w:id="28"/>
    </w:p>
    <w:p w14:paraId="4C5D4394" w14:textId="77777777" w:rsidR="00A00E4F" w:rsidRPr="006836C8" w:rsidRDefault="00A00E4F" w:rsidP="009D50CF">
      <w:pPr>
        <w:rPr>
          <w:rFonts w:ascii="Arial" w:hAnsi="Arial" w:cs="Arial"/>
          <w:lang w:val="en-US"/>
        </w:rPr>
      </w:pPr>
      <w:r w:rsidRPr="006836C8">
        <w:rPr>
          <w:rFonts w:ascii="Arial" w:hAnsi="Arial" w:cs="Arial"/>
          <w:lang w:val="en-US"/>
        </w:rPr>
        <w:t>Outcomes are assessed using both proportions and total numbers (quantitative data):</w:t>
      </w:r>
    </w:p>
    <w:p w14:paraId="0F100429" w14:textId="77777777" w:rsidR="00A00E4F" w:rsidRPr="006836C8" w:rsidRDefault="00A00E4F" w:rsidP="00CB335A">
      <w:pPr>
        <w:pStyle w:val="ListParagraph"/>
        <w:numPr>
          <w:ilvl w:val="0"/>
          <w:numId w:val="6"/>
        </w:numPr>
        <w:rPr>
          <w:rFonts w:ascii="Arial" w:hAnsi="Arial" w:cs="Arial"/>
        </w:rPr>
      </w:pPr>
      <w:r w:rsidRPr="006836C8">
        <w:rPr>
          <w:rFonts w:ascii="Arial" w:hAnsi="Arial" w:cs="Arial"/>
        </w:rPr>
        <w:t>Proportions indicate the percentage of a group with a specific characteristic.</w:t>
      </w:r>
    </w:p>
    <w:p w14:paraId="4CF0A14B" w14:textId="3AD16B59" w:rsidR="00A00E4F" w:rsidRPr="006836C8" w:rsidRDefault="00A00E4F" w:rsidP="00CB335A">
      <w:pPr>
        <w:pStyle w:val="ListParagraph"/>
        <w:numPr>
          <w:ilvl w:val="0"/>
          <w:numId w:val="6"/>
        </w:numPr>
        <w:rPr>
          <w:rFonts w:ascii="Arial" w:hAnsi="Arial" w:cs="Arial"/>
        </w:rPr>
      </w:pPr>
      <w:r w:rsidRPr="006836C8">
        <w:rPr>
          <w:rFonts w:ascii="Arial" w:hAnsi="Arial" w:cs="Arial"/>
        </w:rPr>
        <w:t>Total numbers refer to the actual count of individuals or instances.</w:t>
      </w:r>
    </w:p>
    <w:p w14:paraId="63463DC1" w14:textId="77777777" w:rsidR="00A00E4F" w:rsidRPr="006836C8" w:rsidRDefault="00A00E4F" w:rsidP="00A00E4F">
      <w:pPr>
        <w:pStyle w:val="NoSpacing"/>
        <w:ind w:left="720"/>
        <w:rPr>
          <w:rFonts w:ascii="Arial" w:hAnsi="Arial" w:cs="Arial"/>
        </w:rPr>
      </w:pPr>
    </w:p>
    <w:p w14:paraId="4942A6D4" w14:textId="27A14460" w:rsidR="00E9342E" w:rsidRPr="006836C8" w:rsidRDefault="00A00E4F" w:rsidP="009D50CF">
      <w:pPr>
        <w:rPr>
          <w:rFonts w:ascii="Arial" w:hAnsi="Arial" w:cs="Arial"/>
          <w:lang w:val="en-US"/>
        </w:rPr>
      </w:pPr>
      <w:r w:rsidRPr="006836C8">
        <w:rPr>
          <w:rFonts w:ascii="Arial" w:hAnsi="Arial" w:cs="Arial"/>
          <w:lang w:val="en-US"/>
        </w:rPr>
        <w:lastRenderedPageBreak/>
        <w:t>Each reporting stage will also include qualitative data, such as personal stories and lived experiences, to better understand not just what is happening, but how people are experiencing it.</w:t>
      </w:r>
      <w:r w:rsidR="00603011" w:rsidRPr="006836C8">
        <w:rPr>
          <w:rFonts w:ascii="Arial" w:hAnsi="Arial" w:cs="Arial"/>
        </w:rPr>
        <w:t xml:space="preserve"> </w:t>
      </w:r>
    </w:p>
    <w:p w14:paraId="233EAE04" w14:textId="244B6CF6" w:rsidR="00982C0D" w:rsidRPr="006836C8" w:rsidRDefault="00CA40E4" w:rsidP="006836C8">
      <w:pPr>
        <w:rPr>
          <w:rFonts w:ascii="Arial" w:hAnsi="Arial" w:cs="Arial"/>
          <w:b/>
          <w:bCs/>
        </w:rPr>
      </w:pPr>
      <w:bookmarkStart w:id="29" w:name="_Toc208398194"/>
      <w:r w:rsidRPr="006836C8">
        <w:rPr>
          <w:rFonts w:ascii="Arial" w:hAnsi="Arial" w:cs="Arial"/>
          <w:b/>
          <w:bCs/>
        </w:rPr>
        <w:t>Data limitations</w:t>
      </w:r>
      <w:bookmarkEnd w:id="29"/>
    </w:p>
    <w:p w14:paraId="55526C21" w14:textId="2460FB1D" w:rsidR="00982C0D" w:rsidRPr="006836C8" w:rsidRDefault="005B6B45" w:rsidP="009D50CF">
      <w:pPr>
        <w:rPr>
          <w:rFonts w:ascii="Arial" w:hAnsi="Arial" w:cs="Arial"/>
        </w:rPr>
      </w:pPr>
      <w:r w:rsidRPr="006836C8">
        <w:rPr>
          <w:rFonts w:ascii="Arial" w:hAnsi="Arial" w:cs="Arial"/>
        </w:rPr>
        <w:t>There are some limitations to be aware of when interpreting the data:</w:t>
      </w:r>
    </w:p>
    <w:p w14:paraId="672FCB9D" w14:textId="1E264004" w:rsidR="00982C0D" w:rsidRPr="006836C8" w:rsidRDefault="005B6B45" w:rsidP="00CB335A">
      <w:pPr>
        <w:pStyle w:val="ListParagraph"/>
        <w:numPr>
          <w:ilvl w:val="0"/>
          <w:numId w:val="7"/>
        </w:numPr>
        <w:rPr>
          <w:rFonts w:ascii="Arial" w:hAnsi="Arial" w:cs="Arial"/>
        </w:rPr>
      </w:pPr>
      <w:r w:rsidRPr="006836C8">
        <w:rPr>
          <w:rFonts w:ascii="Arial" w:hAnsi="Arial" w:cs="Arial"/>
        </w:rPr>
        <w:t>Disability disclosure is not mandatory</w:t>
      </w:r>
    </w:p>
    <w:p w14:paraId="12CEAA0A" w14:textId="427E7AB7" w:rsidR="005B6B45" w:rsidRPr="006836C8" w:rsidRDefault="005B6B45" w:rsidP="00CB335A">
      <w:pPr>
        <w:pStyle w:val="ListParagraph"/>
        <w:numPr>
          <w:ilvl w:val="0"/>
          <w:numId w:val="7"/>
        </w:numPr>
        <w:rPr>
          <w:rFonts w:ascii="Arial" w:hAnsi="Arial" w:cs="Arial"/>
        </w:rPr>
      </w:pPr>
      <w:r w:rsidRPr="006836C8">
        <w:rPr>
          <w:rFonts w:ascii="Arial" w:hAnsi="Arial" w:cs="Arial"/>
        </w:rPr>
        <w:t>Measuring outcomes for people with disability can be complex</w:t>
      </w:r>
    </w:p>
    <w:p w14:paraId="60D9770F" w14:textId="29E4D756" w:rsidR="009D50CF" w:rsidRPr="006836C8" w:rsidRDefault="005B6B45" w:rsidP="00CB335A">
      <w:pPr>
        <w:pStyle w:val="ListParagraph"/>
        <w:numPr>
          <w:ilvl w:val="0"/>
          <w:numId w:val="7"/>
        </w:numPr>
        <w:rPr>
          <w:rFonts w:ascii="Arial" w:hAnsi="Arial" w:cs="Arial"/>
        </w:rPr>
      </w:pPr>
      <w:r w:rsidRPr="006836C8">
        <w:rPr>
          <w:rFonts w:ascii="Arial" w:hAnsi="Arial" w:cs="Arial"/>
        </w:rPr>
        <w:t xml:space="preserve">Disaggregated data or data that has been broken down into smaller, more specific categories or sub-groups i.e. age or </w:t>
      </w:r>
      <w:r w:rsidR="00685234" w:rsidRPr="006836C8">
        <w:rPr>
          <w:rFonts w:ascii="Arial" w:hAnsi="Arial" w:cs="Arial"/>
        </w:rPr>
        <w:t>gender, is</w:t>
      </w:r>
      <w:r w:rsidRPr="006836C8">
        <w:rPr>
          <w:rFonts w:ascii="Arial" w:hAnsi="Arial" w:cs="Arial"/>
        </w:rPr>
        <w:t xml:space="preserve"> not always available</w:t>
      </w:r>
    </w:p>
    <w:p w14:paraId="462CBDE2" w14:textId="2E819F98" w:rsidR="009D50CF" w:rsidRPr="006836C8" w:rsidRDefault="009D50CF" w:rsidP="0089580F">
      <w:pPr>
        <w:pStyle w:val="Heading1"/>
      </w:pPr>
      <w:bookmarkStart w:id="30" w:name="_Toc208398195"/>
      <w:r w:rsidRPr="006836C8">
        <w:t>D</w:t>
      </w:r>
      <w:r w:rsidR="006B3E36" w:rsidRPr="006836C8">
        <w:t>AIP</w:t>
      </w:r>
      <w:r w:rsidRPr="006836C8">
        <w:t xml:space="preserve"> actions</w:t>
      </w:r>
      <w:bookmarkEnd w:id="30"/>
    </w:p>
    <w:p w14:paraId="03E15005" w14:textId="6D0A8402" w:rsidR="009D50CF" w:rsidRPr="006836C8" w:rsidRDefault="009D50CF" w:rsidP="009A1C0E">
      <w:pPr>
        <w:pStyle w:val="Heading2"/>
        <w:rPr>
          <w:rFonts w:eastAsia="Yu Gothic Light" w:cs="Arial"/>
          <w:b/>
          <w:bCs/>
          <w:color w:val="auto"/>
        </w:rPr>
      </w:pPr>
      <w:bookmarkStart w:id="31" w:name="_Toc208398196"/>
      <w:r w:rsidRPr="006836C8">
        <w:rPr>
          <w:rFonts w:eastAsia="Yu Gothic Light" w:cs="Arial"/>
          <w:b/>
          <w:bCs/>
          <w:color w:val="auto"/>
        </w:rPr>
        <w:t>Domain 1: Inclusive environments and communities</w:t>
      </w:r>
      <w:bookmarkEnd w:id="31"/>
    </w:p>
    <w:p w14:paraId="637AAFE6" w14:textId="3E40A742" w:rsidR="009D50CF" w:rsidRPr="006836C8" w:rsidRDefault="009D50CF" w:rsidP="007B4989">
      <w:pPr>
        <w:pStyle w:val="Heading4"/>
        <w:rPr>
          <w:rStyle w:val="Strong"/>
          <w:rFonts w:ascii="Arial" w:hAnsi="Arial" w:cs="Arial"/>
          <w:b/>
          <w:color w:val="auto"/>
          <w:u w:val="none"/>
        </w:rPr>
      </w:pPr>
      <w:r w:rsidRPr="006836C8">
        <w:rPr>
          <w:rStyle w:val="Strong"/>
          <w:rFonts w:ascii="Arial" w:hAnsi="Arial" w:cs="Arial"/>
          <w:b/>
          <w:color w:val="auto"/>
          <w:u w:val="none"/>
        </w:rPr>
        <w:t>Outcome Statement</w:t>
      </w:r>
    </w:p>
    <w:p w14:paraId="329177DB" w14:textId="02DF349E" w:rsidR="007B4989" w:rsidRPr="006836C8" w:rsidRDefault="007B4989" w:rsidP="007B4989">
      <w:pPr>
        <w:rPr>
          <w:rStyle w:val="Strong"/>
          <w:rFonts w:ascii="Arial" w:hAnsi="Arial" w:cs="Arial"/>
        </w:rPr>
      </w:pPr>
      <w:r w:rsidRPr="006836C8">
        <w:rPr>
          <w:rFonts w:ascii="Arial" w:hAnsi="Arial" w:cs="Arial"/>
        </w:rPr>
        <w:t>A South Australia where all people with disability can participate as equal citizens and feel connected to their communities</w:t>
      </w:r>
      <w:r w:rsidR="00CE0C2B">
        <w:rPr>
          <w:rFonts w:ascii="Arial" w:hAnsi="Arial" w:cs="Arial"/>
        </w:rPr>
        <w:t>.</w:t>
      </w:r>
      <w:r w:rsidRPr="006836C8">
        <w:rPr>
          <w:rStyle w:val="Strong"/>
          <w:rFonts w:ascii="Arial" w:hAnsi="Arial" w:cs="Arial"/>
        </w:rPr>
        <w:t xml:space="preserve"> </w:t>
      </w:r>
    </w:p>
    <w:p w14:paraId="4534162F" w14:textId="712EFC49" w:rsidR="009D50CF" w:rsidRPr="006836C8" w:rsidRDefault="009D50CF" w:rsidP="007B4989">
      <w:pPr>
        <w:pStyle w:val="Heading4"/>
        <w:rPr>
          <w:rStyle w:val="Strong"/>
          <w:rFonts w:ascii="Arial" w:hAnsi="Arial" w:cs="Arial"/>
          <w:b/>
          <w:bCs w:val="0"/>
          <w:color w:val="auto"/>
          <w:u w:val="none"/>
        </w:rPr>
      </w:pPr>
      <w:r w:rsidRPr="006836C8">
        <w:rPr>
          <w:rStyle w:val="Strong"/>
          <w:rFonts w:ascii="Arial" w:hAnsi="Arial" w:cs="Arial"/>
          <w:b/>
          <w:bCs w:val="0"/>
          <w:color w:val="auto"/>
          <w:u w:val="none"/>
        </w:rPr>
        <w:t>Objective</w:t>
      </w:r>
    </w:p>
    <w:p w14:paraId="751C7415" w14:textId="77777777" w:rsidR="007B4989" w:rsidRPr="006836C8" w:rsidRDefault="007B4989" w:rsidP="007B4989">
      <w:pPr>
        <w:rPr>
          <w:rFonts w:ascii="Arial" w:hAnsi="Arial" w:cs="Arial"/>
        </w:rPr>
      </w:pPr>
      <w:r w:rsidRPr="006836C8">
        <w:rPr>
          <w:rFonts w:ascii="Arial" w:hAnsi="Arial" w:cs="Arial"/>
        </w:rPr>
        <w:t>To influence community attitudes to remove discrimination and build a South Australian community that values difference and respects the contributions people with disability make to our communities. This includes ensuring the community itself is fully accessible.</w:t>
      </w:r>
    </w:p>
    <w:p w14:paraId="7EB28DE9" w14:textId="3167C5CF" w:rsidR="009D50CF" w:rsidRPr="006836C8" w:rsidRDefault="009D50CF" w:rsidP="00732E89">
      <w:pPr>
        <w:pStyle w:val="Heading4"/>
        <w:rPr>
          <w:rStyle w:val="Strong"/>
          <w:rFonts w:ascii="Arial" w:hAnsi="Arial" w:cs="Arial"/>
          <w:b/>
          <w:bCs w:val="0"/>
          <w:color w:val="auto"/>
          <w:u w:val="none"/>
        </w:rPr>
      </w:pPr>
      <w:r w:rsidRPr="006836C8">
        <w:rPr>
          <w:rStyle w:val="Strong"/>
          <w:rFonts w:ascii="Arial" w:hAnsi="Arial" w:cs="Arial"/>
          <w:b/>
          <w:bCs w:val="0"/>
          <w:color w:val="auto"/>
          <w:u w:val="none"/>
        </w:rPr>
        <w:t xml:space="preserve">Priority Areas for Domain 1 </w:t>
      </w:r>
    </w:p>
    <w:p w14:paraId="472C7354" w14:textId="0528C8CE" w:rsidR="009D50CF" w:rsidRPr="006836C8" w:rsidRDefault="009D50CF" w:rsidP="00CB335A">
      <w:pPr>
        <w:pStyle w:val="ListParagraph"/>
        <w:numPr>
          <w:ilvl w:val="0"/>
          <w:numId w:val="8"/>
        </w:numPr>
        <w:rPr>
          <w:rFonts w:ascii="Arial" w:hAnsi="Arial" w:cs="Arial"/>
        </w:rPr>
      </w:pPr>
      <w:r w:rsidRPr="006836C8">
        <w:rPr>
          <w:rFonts w:ascii="Arial" w:hAnsi="Arial" w:cs="Arial"/>
        </w:rPr>
        <w:t xml:space="preserve">Active participation </w:t>
      </w:r>
    </w:p>
    <w:p w14:paraId="5F932CA4" w14:textId="77777777" w:rsidR="009D50CF" w:rsidRPr="006836C8" w:rsidRDefault="009D50CF" w:rsidP="00CB335A">
      <w:pPr>
        <w:pStyle w:val="ListParagraph"/>
        <w:numPr>
          <w:ilvl w:val="0"/>
          <w:numId w:val="8"/>
        </w:numPr>
        <w:rPr>
          <w:rFonts w:ascii="Arial" w:hAnsi="Arial" w:cs="Arial"/>
        </w:rPr>
      </w:pPr>
      <w:r w:rsidRPr="006836C8">
        <w:rPr>
          <w:rFonts w:ascii="Arial" w:hAnsi="Arial" w:cs="Arial"/>
        </w:rPr>
        <w:t xml:space="preserve">Inclusive communities and attitudes </w:t>
      </w:r>
    </w:p>
    <w:p w14:paraId="0FDB1248" w14:textId="6259169E" w:rsidR="009D50CF" w:rsidRPr="006836C8" w:rsidRDefault="009D50CF" w:rsidP="00CB335A">
      <w:pPr>
        <w:pStyle w:val="ListParagraph"/>
        <w:numPr>
          <w:ilvl w:val="0"/>
          <w:numId w:val="8"/>
        </w:numPr>
        <w:rPr>
          <w:rFonts w:ascii="Arial" w:hAnsi="Arial" w:cs="Arial"/>
        </w:rPr>
      </w:pPr>
      <w:r w:rsidRPr="006836C8">
        <w:rPr>
          <w:rFonts w:ascii="Arial" w:hAnsi="Arial" w:cs="Arial"/>
        </w:rPr>
        <w:t xml:space="preserve">Universal Design </w:t>
      </w:r>
    </w:p>
    <w:p w14:paraId="46059A51" w14:textId="77777777" w:rsidR="009D50CF" w:rsidRPr="006836C8" w:rsidRDefault="009D50CF" w:rsidP="00CB335A">
      <w:pPr>
        <w:pStyle w:val="ListParagraph"/>
        <w:numPr>
          <w:ilvl w:val="0"/>
          <w:numId w:val="8"/>
        </w:numPr>
        <w:rPr>
          <w:rFonts w:ascii="Arial" w:hAnsi="Arial" w:cs="Arial"/>
        </w:rPr>
      </w:pPr>
      <w:r w:rsidRPr="006836C8">
        <w:rPr>
          <w:rFonts w:ascii="Arial" w:hAnsi="Arial" w:cs="Arial"/>
        </w:rPr>
        <w:t>Accessible facilities</w:t>
      </w:r>
    </w:p>
    <w:p w14:paraId="0EC589A9" w14:textId="541885F5" w:rsidR="009D50CF" w:rsidRPr="006836C8" w:rsidRDefault="009D50CF" w:rsidP="00CB335A">
      <w:pPr>
        <w:pStyle w:val="ListParagraph"/>
        <w:numPr>
          <w:ilvl w:val="0"/>
          <w:numId w:val="8"/>
        </w:numPr>
        <w:rPr>
          <w:rFonts w:ascii="Arial" w:hAnsi="Arial" w:cs="Arial"/>
        </w:rPr>
      </w:pPr>
      <w:r w:rsidRPr="006836C8">
        <w:rPr>
          <w:rFonts w:ascii="Arial" w:hAnsi="Arial" w:cs="Arial"/>
        </w:rPr>
        <w:t>Communications and information</w:t>
      </w:r>
    </w:p>
    <w:p w14:paraId="2BB3BB83" w14:textId="77777777" w:rsidR="009D50CF" w:rsidRPr="006836C8" w:rsidRDefault="009D50CF" w:rsidP="00CB335A">
      <w:pPr>
        <w:pStyle w:val="ListParagraph"/>
        <w:numPr>
          <w:ilvl w:val="0"/>
          <w:numId w:val="8"/>
        </w:numPr>
        <w:rPr>
          <w:rFonts w:ascii="Arial" w:hAnsi="Arial" w:cs="Arial"/>
        </w:rPr>
      </w:pPr>
      <w:r w:rsidRPr="006836C8">
        <w:rPr>
          <w:rFonts w:ascii="Arial" w:hAnsi="Arial" w:cs="Arial"/>
        </w:rPr>
        <w:t>Transportation</w:t>
      </w:r>
    </w:p>
    <w:p w14:paraId="4C1149E3" w14:textId="77777777" w:rsidR="009D50CF" w:rsidRPr="006836C8" w:rsidRDefault="009D50CF" w:rsidP="00CB335A">
      <w:pPr>
        <w:pStyle w:val="ListParagraph"/>
        <w:numPr>
          <w:ilvl w:val="0"/>
          <w:numId w:val="8"/>
        </w:numPr>
        <w:rPr>
          <w:rFonts w:ascii="Arial" w:hAnsi="Arial" w:cs="Arial"/>
        </w:rPr>
      </w:pPr>
      <w:r w:rsidRPr="006836C8">
        <w:rPr>
          <w:rFonts w:ascii="Arial" w:hAnsi="Arial" w:cs="Arial"/>
        </w:rPr>
        <w:lastRenderedPageBreak/>
        <w:t xml:space="preserve">Collaboration, consultation and innovation </w:t>
      </w:r>
    </w:p>
    <w:p w14:paraId="4BD7E451" w14:textId="04E0036D" w:rsidR="009D50CF" w:rsidRPr="006836C8" w:rsidRDefault="009D50CF" w:rsidP="00CB335A">
      <w:pPr>
        <w:pStyle w:val="ListParagraph"/>
        <w:numPr>
          <w:ilvl w:val="0"/>
          <w:numId w:val="8"/>
        </w:numPr>
        <w:rPr>
          <w:rFonts w:ascii="Arial" w:hAnsi="Arial" w:cs="Arial"/>
        </w:rPr>
      </w:pPr>
      <w:r w:rsidRPr="006836C8">
        <w:rPr>
          <w:rFonts w:ascii="Arial" w:hAnsi="Arial" w:cs="Arial"/>
        </w:rPr>
        <w:t>Housing</w:t>
      </w:r>
    </w:p>
    <w:p w14:paraId="2CE10D20" w14:textId="77777777" w:rsidR="009D50CF" w:rsidRPr="006836C8" w:rsidRDefault="009D50CF" w:rsidP="009A1C0E">
      <w:pPr>
        <w:pStyle w:val="Heading3"/>
        <w:rPr>
          <w:rFonts w:ascii="Arial" w:hAnsi="Arial" w:cs="Arial"/>
          <w:b/>
          <w:bCs/>
          <w:color w:val="auto"/>
        </w:rPr>
      </w:pPr>
      <w:r w:rsidRPr="006836C8">
        <w:rPr>
          <w:rFonts w:ascii="Arial" w:hAnsi="Arial" w:cs="Arial"/>
          <w:b/>
          <w:bCs/>
          <w:color w:val="auto"/>
        </w:rPr>
        <w:t>Priority Area 1: Active participation</w:t>
      </w:r>
    </w:p>
    <w:p w14:paraId="53C0B110" w14:textId="771695B7" w:rsidR="009D50CF" w:rsidRPr="006836C8" w:rsidRDefault="00390AA5" w:rsidP="009A1C0E">
      <w:pPr>
        <w:pStyle w:val="Heading4"/>
        <w:rPr>
          <w:rFonts w:ascii="Arial" w:eastAsia="Aptos" w:hAnsi="Arial" w:cs="Arial"/>
          <w:bCs/>
          <w:color w:val="auto"/>
          <w:u w:val="none"/>
        </w:rPr>
      </w:pPr>
      <w:r w:rsidRPr="006836C8">
        <w:rPr>
          <w:rFonts w:ascii="Arial" w:eastAsia="Aptos" w:hAnsi="Arial" w:cs="Arial"/>
          <w:bCs/>
          <w:color w:val="auto"/>
          <w:u w:val="none"/>
        </w:rPr>
        <w:t xml:space="preserve">Outcome </w:t>
      </w:r>
    </w:p>
    <w:p w14:paraId="50C15E9D" w14:textId="28C3C8E2" w:rsidR="009D50CF" w:rsidRPr="006836C8" w:rsidRDefault="009D50CF" w:rsidP="00732E89">
      <w:pPr>
        <w:rPr>
          <w:rFonts w:ascii="Arial" w:hAnsi="Arial" w:cs="Arial"/>
        </w:rPr>
      </w:pPr>
      <w:r w:rsidRPr="006836C8">
        <w:rPr>
          <w:rFonts w:ascii="Arial" w:hAnsi="Arial" w:cs="Arial"/>
        </w:rPr>
        <w:t>People with disability are active participants in accessible and inclusive communities.</w:t>
      </w:r>
    </w:p>
    <w:p w14:paraId="1424E7BD" w14:textId="36F5CD1A" w:rsidR="000F4B6C" w:rsidRPr="006836C8" w:rsidRDefault="000F4B6C" w:rsidP="007B4989">
      <w:pPr>
        <w:pStyle w:val="Heading4"/>
        <w:rPr>
          <w:rFonts w:ascii="Arial" w:hAnsi="Arial" w:cs="Arial"/>
          <w:color w:val="auto"/>
          <w:u w:val="none"/>
        </w:rPr>
      </w:pPr>
      <w:r w:rsidRPr="006836C8">
        <w:rPr>
          <w:rFonts w:ascii="Arial" w:hAnsi="Arial" w:cs="Arial"/>
          <w:color w:val="auto"/>
          <w:u w:val="none"/>
        </w:rPr>
        <w:t xml:space="preserve">State Plan Measure 1.1.2 </w:t>
      </w:r>
    </w:p>
    <w:p w14:paraId="79FE4B7B" w14:textId="6BDBC104" w:rsidR="000F4B6C" w:rsidRPr="006836C8" w:rsidRDefault="007B4989" w:rsidP="007B4989">
      <w:pPr>
        <w:rPr>
          <w:rFonts w:ascii="Arial" w:hAnsi="Arial" w:cs="Arial"/>
        </w:rPr>
      </w:pPr>
      <w:r w:rsidRPr="006836C8">
        <w:rPr>
          <w:rFonts w:ascii="Arial" w:hAnsi="Arial" w:cs="Arial"/>
        </w:rPr>
        <w:t>The number of inclusive and accessible events, both internal and external, with 50+ people following best practice event management principles. For example, the Accessible and Inclusive Community Events Toolkit.</w:t>
      </w:r>
      <w:r w:rsidRPr="006836C8">
        <w:rPr>
          <w:rFonts w:ascii="Arial" w:eastAsia="Yu Gothic Light" w:hAnsi="Arial" w:cs="Arial"/>
          <w:i/>
          <w:iCs/>
        </w:rPr>
        <w:t xml:space="preserve">  </w:t>
      </w:r>
    </w:p>
    <w:p w14:paraId="299DCBC1" w14:textId="19E9C976" w:rsidR="00732E89" w:rsidRPr="006836C8" w:rsidRDefault="006E2FF2" w:rsidP="006E2FF2">
      <w:pPr>
        <w:pStyle w:val="Heading4"/>
        <w:ind w:left="720"/>
        <w:rPr>
          <w:rFonts w:ascii="Arial" w:eastAsia="Aptos" w:hAnsi="Arial" w:cs="Arial"/>
          <w:color w:val="auto"/>
          <w:u w:val="none"/>
        </w:rPr>
      </w:pPr>
      <w:r w:rsidRPr="006836C8">
        <w:rPr>
          <w:rFonts w:ascii="Arial" w:eastAsia="Aptos" w:hAnsi="Arial" w:cs="Arial"/>
          <w:color w:val="auto"/>
          <w:u w:val="none"/>
        </w:rPr>
        <w:t xml:space="preserve">Action </w:t>
      </w:r>
    </w:p>
    <w:p w14:paraId="425993BF" w14:textId="77777777" w:rsidR="007B4989" w:rsidRPr="006836C8" w:rsidRDefault="007B4989" w:rsidP="006E2FF2">
      <w:pPr>
        <w:ind w:left="720"/>
        <w:rPr>
          <w:rFonts w:ascii="Arial" w:hAnsi="Arial" w:cs="Arial"/>
        </w:rPr>
      </w:pPr>
      <w:r w:rsidRPr="006836C8">
        <w:rPr>
          <w:rFonts w:ascii="Arial" w:hAnsi="Arial" w:cs="Arial"/>
        </w:rPr>
        <w:t>Further development, in consultation with the Ability Action Group (AAG), and endorsement by Council of the following documents which include how to implement best practice event management principles for all council events.</w:t>
      </w:r>
    </w:p>
    <w:p w14:paraId="0185CF4C" w14:textId="77777777" w:rsidR="007B4989" w:rsidRPr="006836C8" w:rsidRDefault="007B4989" w:rsidP="006E2FF2">
      <w:pPr>
        <w:pStyle w:val="ListParagraph"/>
        <w:numPr>
          <w:ilvl w:val="0"/>
          <w:numId w:val="17"/>
        </w:numPr>
        <w:ind w:left="1440"/>
        <w:rPr>
          <w:rFonts w:ascii="Arial" w:hAnsi="Arial" w:cs="Arial"/>
        </w:rPr>
      </w:pPr>
      <w:r w:rsidRPr="006836C8">
        <w:rPr>
          <w:rFonts w:ascii="Arial" w:hAnsi="Arial" w:cs="Arial"/>
        </w:rPr>
        <w:t>Event Planning Guide</w:t>
      </w:r>
    </w:p>
    <w:p w14:paraId="056E3FF9" w14:textId="77777777" w:rsidR="007B4989" w:rsidRPr="006836C8" w:rsidRDefault="007B4989" w:rsidP="006E2FF2">
      <w:pPr>
        <w:pStyle w:val="ListParagraph"/>
        <w:numPr>
          <w:ilvl w:val="0"/>
          <w:numId w:val="17"/>
        </w:numPr>
        <w:ind w:left="1440"/>
        <w:rPr>
          <w:rFonts w:ascii="Arial" w:hAnsi="Arial" w:cs="Arial"/>
        </w:rPr>
      </w:pPr>
      <w:r w:rsidRPr="006836C8">
        <w:rPr>
          <w:rFonts w:ascii="Arial" w:hAnsi="Arial" w:cs="Arial"/>
        </w:rPr>
        <w:t>Accessible Events Guide</w:t>
      </w:r>
    </w:p>
    <w:p w14:paraId="32A657FC" w14:textId="77777777" w:rsidR="007B4989" w:rsidRPr="006836C8" w:rsidRDefault="007B4989" w:rsidP="006E2FF2">
      <w:pPr>
        <w:pStyle w:val="ListParagraph"/>
        <w:numPr>
          <w:ilvl w:val="0"/>
          <w:numId w:val="17"/>
        </w:numPr>
        <w:ind w:left="1440"/>
        <w:rPr>
          <w:rFonts w:ascii="Arial" w:hAnsi="Arial" w:cs="Arial"/>
        </w:rPr>
      </w:pPr>
      <w:r w:rsidRPr="006836C8">
        <w:rPr>
          <w:rFonts w:ascii="Arial" w:hAnsi="Arial" w:cs="Arial"/>
        </w:rPr>
        <w:t>On Day Accessible Events Checklist</w:t>
      </w:r>
    </w:p>
    <w:p w14:paraId="18FCF084" w14:textId="20F00EFE" w:rsidR="00F34F4D" w:rsidRPr="006836C8" w:rsidRDefault="00216443" w:rsidP="006E2FF2">
      <w:pPr>
        <w:pStyle w:val="Heading4"/>
        <w:ind w:left="720"/>
        <w:rPr>
          <w:rFonts w:ascii="Arial" w:hAnsi="Arial" w:cs="Arial"/>
          <w:color w:val="auto"/>
          <w:u w:val="none"/>
        </w:rPr>
      </w:pPr>
      <w:r>
        <w:rPr>
          <w:rFonts w:ascii="Arial" w:hAnsi="Arial" w:cs="Arial"/>
          <w:color w:val="auto"/>
          <w:u w:val="none"/>
        </w:rPr>
        <w:t>Timeframe</w:t>
      </w:r>
      <w:r w:rsidR="00F34F4D" w:rsidRPr="006836C8">
        <w:rPr>
          <w:rFonts w:ascii="Arial" w:hAnsi="Arial" w:cs="Arial"/>
          <w:color w:val="auto"/>
          <w:u w:val="none"/>
        </w:rPr>
        <w:t xml:space="preserve"> </w:t>
      </w:r>
    </w:p>
    <w:p w14:paraId="3AA3B180" w14:textId="347BE810" w:rsidR="00F34F4D" w:rsidRPr="006836C8" w:rsidRDefault="007B4989" w:rsidP="006E2FF2">
      <w:pPr>
        <w:ind w:left="720"/>
        <w:rPr>
          <w:rFonts w:ascii="Arial" w:hAnsi="Arial" w:cs="Arial"/>
        </w:rPr>
      </w:pPr>
      <w:r w:rsidRPr="006836C8">
        <w:rPr>
          <w:rFonts w:ascii="Arial" w:hAnsi="Arial" w:cs="Arial"/>
        </w:rPr>
        <w:t>December 2026</w:t>
      </w:r>
    </w:p>
    <w:p w14:paraId="34DD4229" w14:textId="764DAA1A" w:rsidR="00F34F4D" w:rsidRPr="006836C8" w:rsidRDefault="00830E67" w:rsidP="006E2FF2">
      <w:pPr>
        <w:pStyle w:val="Heading4"/>
        <w:ind w:left="720"/>
        <w:rPr>
          <w:rFonts w:ascii="Arial" w:hAnsi="Arial" w:cs="Arial"/>
          <w:color w:val="auto"/>
          <w:u w:val="none"/>
        </w:rPr>
      </w:pPr>
      <w:r w:rsidRPr="006836C8">
        <w:rPr>
          <w:rFonts w:ascii="Arial" w:hAnsi="Arial" w:cs="Arial"/>
          <w:color w:val="auto"/>
          <w:u w:val="none"/>
        </w:rPr>
        <w:t>Responsibility</w:t>
      </w:r>
    </w:p>
    <w:p w14:paraId="520CC80E" w14:textId="70D43AE1" w:rsidR="007B4989" w:rsidRPr="006836C8" w:rsidRDefault="007B4989" w:rsidP="006E2FF2">
      <w:pPr>
        <w:ind w:left="720"/>
        <w:rPr>
          <w:rFonts w:ascii="Arial" w:hAnsi="Arial" w:cs="Arial"/>
        </w:rPr>
      </w:pPr>
      <w:r w:rsidRPr="006836C8">
        <w:rPr>
          <w:rFonts w:ascii="Arial" w:hAnsi="Arial" w:cs="Arial"/>
        </w:rPr>
        <w:t>Events Team</w:t>
      </w:r>
    </w:p>
    <w:p w14:paraId="75FEC4DA" w14:textId="77777777" w:rsidR="00830E67" w:rsidRPr="006836C8" w:rsidRDefault="00830E67" w:rsidP="00830E67">
      <w:pPr>
        <w:pStyle w:val="Heading4"/>
        <w:ind w:left="720"/>
        <w:rPr>
          <w:rFonts w:ascii="Arial" w:hAnsi="Arial" w:cs="Arial"/>
          <w:color w:val="auto"/>
          <w:u w:val="none"/>
        </w:rPr>
      </w:pPr>
      <w:r w:rsidRPr="006836C8">
        <w:rPr>
          <w:rFonts w:ascii="Arial" w:hAnsi="Arial" w:cs="Arial"/>
          <w:color w:val="auto"/>
          <w:u w:val="none"/>
        </w:rPr>
        <w:t>Data Source</w:t>
      </w:r>
    </w:p>
    <w:p w14:paraId="3A7D904E" w14:textId="6D6C85EB" w:rsidR="007B4989" w:rsidRPr="006836C8" w:rsidRDefault="007B4989" w:rsidP="006E2FF2">
      <w:pPr>
        <w:ind w:left="720"/>
        <w:rPr>
          <w:rFonts w:ascii="Arial" w:hAnsi="Arial" w:cs="Arial"/>
        </w:rPr>
      </w:pPr>
      <w:r w:rsidRPr="006836C8">
        <w:rPr>
          <w:rFonts w:ascii="Arial" w:hAnsi="Arial" w:cs="Arial"/>
        </w:rPr>
        <w:t>Community Advisory Committee and Council minutes once endorsed</w:t>
      </w:r>
    </w:p>
    <w:p w14:paraId="6093FA31" w14:textId="1D9BBE6B" w:rsidR="00732E89" w:rsidRPr="006836C8" w:rsidRDefault="00830E67" w:rsidP="006E2FF2">
      <w:pPr>
        <w:pStyle w:val="Heading4"/>
        <w:ind w:left="720"/>
        <w:rPr>
          <w:rFonts w:ascii="Arial" w:eastAsia="Aptos" w:hAnsi="Arial" w:cs="Arial"/>
          <w:color w:val="auto"/>
          <w:szCs w:val="30"/>
          <w:u w:val="none"/>
        </w:rPr>
      </w:pPr>
      <w:r w:rsidRPr="006836C8">
        <w:rPr>
          <w:rFonts w:ascii="Arial" w:eastAsia="Aptos" w:hAnsi="Arial" w:cs="Arial"/>
          <w:color w:val="auto"/>
          <w:szCs w:val="30"/>
          <w:u w:val="none"/>
        </w:rPr>
        <w:t>Action</w:t>
      </w:r>
    </w:p>
    <w:p w14:paraId="316F1606" w14:textId="77777777" w:rsidR="0026536F" w:rsidRPr="006836C8" w:rsidRDefault="0026536F" w:rsidP="006E2FF2">
      <w:pPr>
        <w:ind w:left="720"/>
        <w:rPr>
          <w:rFonts w:ascii="Arial" w:hAnsi="Arial" w:cs="Arial"/>
        </w:rPr>
      </w:pPr>
      <w:r w:rsidRPr="006836C8">
        <w:rPr>
          <w:rFonts w:ascii="Arial" w:hAnsi="Arial" w:cs="Arial"/>
        </w:rPr>
        <w:t>Ensure all council led- events for 50 or more people implement best practice event management principles and regularly evaluate and enhance event inclusion and accessibility for people with disability.</w:t>
      </w:r>
    </w:p>
    <w:p w14:paraId="5EFB0FA4" w14:textId="580E0400" w:rsidR="00732E89" w:rsidRPr="006836C8" w:rsidRDefault="00216443" w:rsidP="006E2FF2">
      <w:pPr>
        <w:pStyle w:val="Heading4"/>
        <w:ind w:left="720"/>
        <w:rPr>
          <w:rFonts w:ascii="Arial" w:hAnsi="Arial" w:cs="Arial"/>
          <w:color w:val="auto"/>
          <w:u w:val="none"/>
        </w:rPr>
      </w:pPr>
      <w:r>
        <w:rPr>
          <w:rFonts w:ascii="Arial" w:hAnsi="Arial" w:cs="Arial"/>
          <w:color w:val="auto"/>
          <w:u w:val="none"/>
        </w:rPr>
        <w:lastRenderedPageBreak/>
        <w:t>Timeframe</w:t>
      </w:r>
      <w:r w:rsidR="00732E89" w:rsidRPr="006836C8">
        <w:rPr>
          <w:rFonts w:ascii="Arial" w:hAnsi="Arial" w:cs="Arial"/>
          <w:color w:val="auto"/>
          <w:u w:val="none"/>
        </w:rPr>
        <w:t xml:space="preserve"> </w:t>
      </w:r>
    </w:p>
    <w:p w14:paraId="6440EEE0" w14:textId="6A381866" w:rsidR="00732E89" w:rsidRPr="006836C8" w:rsidRDefault="00732E89" w:rsidP="006E2FF2">
      <w:pPr>
        <w:ind w:left="720"/>
        <w:rPr>
          <w:rFonts w:ascii="Arial" w:hAnsi="Arial" w:cs="Arial"/>
        </w:rPr>
      </w:pPr>
      <w:r w:rsidRPr="006836C8">
        <w:rPr>
          <w:rFonts w:ascii="Arial" w:hAnsi="Arial" w:cs="Arial"/>
        </w:rPr>
        <w:t xml:space="preserve">Ongoing </w:t>
      </w:r>
    </w:p>
    <w:p w14:paraId="6949970A" w14:textId="17C4C51E" w:rsidR="00732E89" w:rsidRPr="006836C8" w:rsidRDefault="006E2FF2" w:rsidP="006E2FF2">
      <w:pPr>
        <w:pStyle w:val="Heading4"/>
        <w:ind w:left="720"/>
        <w:rPr>
          <w:rFonts w:ascii="Arial" w:hAnsi="Arial" w:cs="Arial"/>
          <w:color w:val="auto"/>
          <w:u w:val="none"/>
        </w:rPr>
      </w:pPr>
      <w:r w:rsidRPr="006836C8">
        <w:rPr>
          <w:rFonts w:ascii="Arial" w:hAnsi="Arial" w:cs="Arial"/>
          <w:color w:val="auto"/>
          <w:u w:val="none"/>
        </w:rPr>
        <w:t>Responsibility</w:t>
      </w:r>
    </w:p>
    <w:p w14:paraId="24652DB2" w14:textId="6DE56D9B" w:rsidR="0026536F" w:rsidRPr="006836C8" w:rsidRDefault="0026536F" w:rsidP="006E2FF2">
      <w:pPr>
        <w:ind w:left="720"/>
        <w:rPr>
          <w:rFonts w:ascii="Arial" w:hAnsi="Arial" w:cs="Arial"/>
        </w:rPr>
      </w:pPr>
      <w:r w:rsidRPr="006836C8">
        <w:rPr>
          <w:rFonts w:ascii="Arial" w:hAnsi="Arial" w:cs="Arial"/>
        </w:rPr>
        <w:t>Events Team and Internal DAIP Working Group</w:t>
      </w:r>
    </w:p>
    <w:p w14:paraId="60B78774" w14:textId="77777777" w:rsidR="006E2FF2" w:rsidRPr="006836C8" w:rsidRDefault="006E2FF2" w:rsidP="006E2FF2">
      <w:pPr>
        <w:pStyle w:val="Heading4"/>
        <w:ind w:left="720"/>
        <w:rPr>
          <w:rFonts w:ascii="Arial" w:hAnsi="Arial" w:cs="Arial"/>
          <w:color w:val="auto"/>
          <w:u w:val="none"/>
        </w:rPr>
      </w:pPr>
      <w:r w:rsidRPr="006836C8">
        <w:rPr>
          <w:rFonts w:ascii="Arial" w:hAnsi="Arial" w:cs="Arial"/>
          <w:color w:val="auto"/>
          <w:u w:val="none"/>
        </w:rPr>
        <w:t>Data Source</w:t>
      </w:r>
    </w:p>
    <w:p w14:paraId="425A7BE4" w14:textId="2CBC56C2" w:rsidR="0026536F" w:rsidRPr="006836C8" w:rsidRDefault="0026536F" w:rsidP="006E2FF2">
      <w:pPr>
        <w:ind w:left="720"/>
        <w:rPr>
          <w:rFonts w:ascii="Arial" w:hAnsi="Arial" w:cs="Arial"/>
        </w:rPr>
      </w:pPr>
      <w:r w:rsidRPr="006836C8">
        <w:rPr>
          <w:rFonts w:ascii="Arial" w:hAnsi="Arial" w:cs="Arial"/>
        </w:rPr>
        <w:t xml:space="preserve">Event evaluation surveys </w:t>
      </w:r>
      <w:r w:rsidR="008D3FF8" w:rsidRPr="006836C8">
        <w:rPr>
          <w:rFonts w:ascii="Arial" w:hAnsi="Arial" w:cs="Arial"/>
        </w:rPr>
        <w:t>and</w:t>
      </w:r>
      <w:r w:rsidRPr="006836C8">
        <w:rPr>
          <w:rFonts w:ascii="Arial" w:hAnsi="Arial" w:cs="Arial"/>
        </w:rPr>
        <w:t xml:space="preserve"> event booking application </w:t>
      </w:r>
    </w:p>
    <w:p w14:paraId="7D4DAA16" w14:textId="2B965C2A" w:rsidR="00AA6BAC" w:rsidRPr="006836C8" w:rsidRDefault="00AA6BAC" w:rsidP="0026536F">
      <w:pPr>
        <w:pStyle w:val="Heading3"/>
        <w:rPr>
          <w:rFonts w:ascii="Arial" w:hAnsi="Arial" w:cs="Arial"/>
          <w:b/>
          <w:bCs/>
          <w:color w:val="auto"/>
        </w:rPr>
      </w:pPr>
      <w:r w:rsidRPr="006836C8">
        <w:rPr>
          <w:rFonts w:ascii="Arial" w:hAnsi="Arial" w:cs="Arial"/>
          <w:b/>
          <w:bCs/>
          <w:color w:val="auto"/>
        </w:rPr>
        <w:t>Priority Area 2: Inclusive communities and attitudes</w:t>
      </w:r>
    </w:p>
    <w:p w14:paraId="27831504" w14:textId="2AE92A15" w:rsidR="00AA6BAC" w:rsidRPr="006836C8" w:rsidRDefault="00390AA5" w:rsidP="009A1C0E">
      <w:pPr>
        <w:pStyle w:val="Heading4"/>
        <w:rPr>
          <w:rFonts w:ascii="Arial" w:eastAsia="Aptos" w:hAnsi="Arial" w:cs="Arial"/>
          <w:bCs/>
          <w:color w:val="auto"/>
          <w:u w:val="none"/>
        </w:rPr>
      </w:pPr>
      <w:r w:rsidRPr="006836C8">
        <w:rPr>
          <w:rFonts w:ascii="Arial" w:eastAsia="Aptos" w:hAnsi="Arial" w:cs="Arial"/>
          <w:bCs/>
          <w:color w:val="auto"/>
          <w:u w:val="none"/>
        </w:rPr>
        <w:t xml:space="preserve">Outcome </w:t>
      </w:r>
    </w:p>
    <w:p w14:paraId="5482B84F" w14:textId="50591363" w:rsidR="00AA6BAC" w:rsidRPr="006836C8" w:rsidRDefault="00AA6BAC" w:rsidP="00AA6BAC">
      <w:pPr>
        <w:rPr>
          <w:rFonts w:ascii="Arial" w:hAnsi="Arial" w:cs="Arial"/>
        </w:rPr>
      </w:pPr>
      <w:r w:rsidRPr="006836C8">
        <w:rPr>
          <w:rFonts w:ascii="Arial" w:hAnsi="Arial" w:cs="Arial"/>
        </w:rPr>
        <w:t>People with disability are respected and included in their communities, where inclusive attitudes and behaviours a</w:t>
      </w:r>
      <w:r w:rsidR="009C2F23">
        <w:rPr>
          <w:rFonts w:ascii="Arial" w:hAnsi="Arial" w:cs="Arial"/>
        </w:rPr>
        <w:t>re</w:t>
      </w:r>
      <w:r w:rsidRPr="006836C8">
        <w:rPr>
          <w:rFonts w:ascii="Arial" w:hAnsi="Arial" w:cs="Arial"/>
        </w:rPr>
        <w:t xml:space="preserve"> widely demonstrated.</w:t>
      </w:r>
    </w:p>
    <w:p w14:paraId="45883928" w14:textId="66BD87DC" w:rsidR="0026536F" w:rsidRPr="006836C8" w:rsidRDefault="0026536F" w:rsidP="0026536F">
      <w:pPr>
        <w:pStyle w:val="Heading4"/>
        <w:rPr>
          <w:rFonts w:ascii="Arial" w:hAnsi="Arial" w:cs="Arial"/>
          <w:color w:val="auto"/>
          <w:u w:val="none"/>
        </w:rPr>
      </w:pPr>
      <w:r w:rsidRPr="006836C8">
        <w:rPr>
          <w:rFonts w:ascii="Arial" w:hAnsi="Arial" w:cs="Arial"/>
          <w:color w:val="auto"/>
          <w:u w:val="none"/>
        </w:rPr>
        <w:t xml:space="preserve">State Plan Measure 1.2.1 </w:t>
      </w:r>
    </w:p>
    <w:p w14:paraId="177B781E" w14:textId="77777777" w:rsidR="0026536F" w:rsidRPr="006836C8" w:rsidRDefault="0026536F" w:rsidP="0026536F">
      <w:pPr>
        <w:rPr>
          <w:rFonts w:ascii="Arial" w:hAnsi="Arial" w:cs="Arial"/>
        </w:rPr>
      </w:pPr>
      <w:r w:rsidRPr="006836C8">
        <w:rPr>
          <w:rFonts w:ascii="Arial" w:hAnsi="Arial" w:cs="Arial"/>
        </w:rPr>
        <w:t xml:space="preserve">The number of initiatives undertaken to promote disability inclusion and improve community attitudes towards people with disability in the community, including: </w:t>
      </w:r>
    </w:p>
    <w:p w14:paraId="03FEAA97" w14:textId="77777777" w:rsidR="0026536F" w:rsidRPr="006836C8" w:rsidRDefault="0026536F" w:rsidP="00CB335A">
      <w:pPr>
        <w:pStyle w:val="ListParagraph"/>
        <w:numPr>
          <w:ilvl w:val="0"/>
          <w:numId w:val="18"/>
        </w:numPr>
        <w:rPr>
          <w:rFonts w:ascii="Arial" w:hAnsi="Arial" w:cs="Arial"/>
        </w:rPr>
      </w:pPr>
      <w:r w:rsidRPr="006836C8">
        <w:rPr>
          <w:rFonts w:ascii="Arial" w:hAnsi="Arial" w:cs="Arial"/>
        </w:rPr>
        <w:t xml:space="preserve">The number of staff and volunteers participating in disability awareness training, including Universal Design. </w:t>
      </w:r>
    </w:p>
    <w:p w14:paraId="6190FFEC" w14:textId="5967E618" w:rsidR="00AA6BAC" w:rsidRPr="006836C8" w:rsidRDefault="0026536F" w:rsidP="006E2FF2">
      <w:pPr>
        <w:pStyle w:val="Heading4"/>
        <w:ind w:left="360"/>
        <w:rPr>
          <w:rFonts w:ascii="Arial" w:eastAsia="Aptos" w:hAnsi="Arial" w:cs="Arial"/>
          <w:color w:val="auto"/>
          <w:u w:val="none"/>
        </w:rPr>
      </w:pPr>
      <w:r w:rsidRPr="006836C8">
        <w:rPr>
          <w:rFonts w:ascii="Arial" w:eastAsia="Aptos" w:hAnsi="Arial" w:cs="Arial"/>
          <w:color w:val="auto"/>
          <w:u w:val="none"/>
        </w:rPr>
        <w:t>A</w:t>
      </w:r>
      <w:r w:rsidR="006E2FF2" w:rsidRPr="006836C8">
        <w:rPr>
          <w:rFonts w:ascii="Arial" w:eastAsia="Aptos" w:hAnsi="Arial" w:cs="Arial"/>
          <w:color w:val="auto"/>
          <w:u w:val="none"/>
        </w:rPr>
        <w:t xml:space="preserve">ction </w:t>
      </w:r>
    </w:p>
    <w:p w14:paraId="6E26A3DB" w14:textId="5E12F294" w:rsidR="0026536F" w:rsidRPr="006836C8" w:rsidRDefault="0026536F" w:rsidP="006E2FF2">
      <w:pPr>
        <w:ind w:left="360"/>
        <w:rPr>
          <w:rFonts w:ascii="Arial" w:hAnsi="Arial" w:cs="Arial"/>
        </w:rPr>
      </w:pPr>
      <w:r w:rsidRPr="006836C8">
        <w:rPr>
          <w:rFonts w:ascii="Arial" w:hAnsi="Arial" w:cs="Arial"/>
        </w:rPr>
        <w:t>Review RCMB</w:t>
      </w:r>
      <w:r w:rsidR="00C64200">
        <w:rPr>
          <w:rFonts w:ascii="Arial" w:hAnsi="Arial" w:cs="Arial"/>
        </w:rPr>
        <w:t>’s</w:t>
      </w:r>
      <w:r w:rsidRPr="006836C8">
        <w:rPr>
          <w:rFonts w:ascii="Arial" w:hAnsi="Arial" w:cs="Arial"/>
        </w:rPr>
        <w:t xml:space="preserve"> </w:t>
      </w:r>
      <w:r w:rsidR="00357E87">
        <w:rPr>
          <w:rFonts w:ascii="Arial" w:hAnsi="Arial" w:cs="Arial"/>
        </w:rPr>
        <w:t>induction process t</w:t>
      </w:r>
      <w:r w:rsidRPr="006836C8">
        <w:rPr>
          <w:rFonts w:ascii="Arial" w:hAnsi="Arial" w:cs="Arial"/>
        </w:rPr>
        <w:t>o ensure staff and volunteer disability awareness training is included as part of the induction modules at the commencement of employment. Utilising Skytrust for staff and Better Impact for volunteers.</w:t>
      </w:r>
    </w:p>
    <w:p w14:paraId="44CE7194" w14:textId="2018252F" w:rsidR="0026536F" w:rsidRPr="006836C8" w:rsidRDefault="00216443" w:rsidP="006E2FF2">
      <w:pPr>
        <w:pStyle w:val="Heading4"/>
        <w:ind w:left="360"/>
        <w:rPr>
          <w:rFonts w:ascii="Arial" w:hAnsi="Arial" w:cs="Arial"/>
          <w:color w:val="auto"/>
          <w:u w:val="none"/>
        </w:rPr>
      </w:pPr>
      <w:r>
        <w:rPr>
          <w:rFonts w:ascii="Arial" w:hAnsi="Arial" w:cs="Arial"/>
          <w:color w:val="auto"/>
          <w:u w:val="none"/>
        </w:rPr>
        <w:t>Timeframe</w:t>
      </w:r>
      <w:r w:rsidR="0026536F" w:rsidRPr="006836C8">
        <w:rPr>
          <w:rFonts w:ascii="Arial" w:hAnsi="Arial" w:cs="Arial"/>
          <w:color w:val="auto"/>
          <w:u w:val="none"/>
        </w:rPr>
        <w:t xml:space="preserve"> </w:t>
      </w:r>
    </w:p>
    <w:p w14:paraId="3EE82072" w14:textId="595730F9" w:rsidR="0026536F" w:rsidRPr="006836C8" w:rsidRDefault="0026536F" w:rsidP="006E2FF2">
      <w:pPr>
        <w:ind w:left="360"/>
        <w:rPr>
          <w:rFonts w:ascii="Arial" w:hAnsi="Arial" w:cs="Arial"/>
        </w:rPr>
      </w:pPr>
      <w:r w:rsidRPr="006836C8">
        <w:rPr>
          <w:rFonts w:ascii="Arial" w:hAnsi="Arial" w:cs="Arial"/>
        </w:rPr>
        <w:t>December 2026</w:t>
      </w:r>
    </w:p>
    <w:p w14:paraId="6A317B8B" w14:textId="3DF7431B" w:rsidR="0026536F" w:rsidRPr="006836C8" w:rsidRDefault="006E2FF2" w:rsidP="006E2FF2">
      <w:pPr>
        <w:pStyle w:val="Heading4"/>
        <w:ind w:left="360"/>
        <w:rPr>
          <w:rFonts w:ascii="Arial" w:hAnsi="Arial" w:cs="Arial"/>
          <w:color w:val="auto"/>
          <w:u w:val="none"/>
        </w:rPr>
      </w:pPr>
      <w:r w:rsidRPr="006836C8">
        <w:rPr>
          <w:rFonts w:ascii="Arial" w:hAnsi="Arial" w:cs="Arial"/>
          <w:color w:val="auto"/>
          <w:u w:val="none"/>
        </w:rPr>
        <w:t>Responsibility</w:t>
      </w:r>
    </w:p>
    <w:p w14:paraId="601E07F5" w14:textId="00FEA371" w:rsidR="0026536F" w:rsidRPr="006836C8" w:rsidRDefault="0026536F" w:rsidP="006E2FF2">
      <w:pPr>
        <w:ind w:left="360"/>
        <w:rPr>
          <w:rFonts w:ascii="Arial" w:hAnsi="Arial" w:cs="Arial"/>
        </w:rPr>
      </w:pPr>
      <w:r w:rsidRPr="006836C8">
        <w:rPr>
          <w:rFonts w:ascii="Arial" w:hAnsi="Arial" w:cs="Arial"/>
        </w:rPr>
        <w:t xml:space="preserve">People </w:t>
      </w:r>
      <w:r w:rsidR="000C0271" w:rsidRPr="006836C8">
        <w:rPr>
          <w:rFonts w:ascii="Arial" w:hAnsi="Arial" w:cs="Arial"/>
        </w:rPr>
        <w:t>and</w:t>
      </w:r>
      <w:r w:rsidRPr="006836C8">
        <w:rPr>
          <w:rFonts w:ascii="Arial" w:hAnsi="Arial" w:cs="Arial"/>
        </w:rPr>
        <w:t xml:space="preserve"> Culture</w:t>
      </w:r>
      <w:r w:rsidR="00C64200">
        <w:rPr>
          <w:rFonts w:ascii="Arial" w:hAnsi="Arial" w:cs="Arial"/>
        </w:rPr>
        <w:t xml:space="preserve"> and People and Payroll</w:t>
      </w:r>
    </w:p>
    <w:p w14:paraId="46C94BF6" w14:textId="77777777" w:rsidR="006E2FF2" w:rsidRPr="006836C8" w:rsidRDefault="006E2FF2" w:rsidP="00830E67">
      <w:pPr>
        <w:pStyle w:val="Heading4"/>
        <w:ind w:left="360"/>
        <w:rPr>
          <w:rFonts w:ascii="Arial" w:hAnsi="Arial" w:cs="Arial"/>
          <w:color w:val="auto"/>
          <w:u w:val="none"/>
        </w:rPr>
      </w:pPr>
      <w:r w:rsidRPr="006836C8">
        <w:rPr>
          <w:rFonts w:ascii="Arial" w:hAnsi="Arial" w:cs="Arial"/>
          <w:color w:val="auto"/>
          <w:u w:val="none"/>
        </w:rPr>
        <w:t>Data Source</w:t>
      </w:r>
    </w:p>
    <w:p w14:paraId="12B6E8F6" w14:textId="1DF50F64" w:rsidR="00AA6BAC" w:rsidRPr="006836C8" w:rsidRDefault="0026536F" w:rsidP="006E2FF2">
      <w:pPr>
        <w:ind w:firstLine="360"/>
        <w:rPr>
          <w:rFonts w:ascii="Arial" w:hAnsi="Arial" w:cs="Arial"/>
        </w:rPr>
      </w:pPr>
      <w:r w:rsidRPr="006836C8">
        <w:rPr>
          <w:rFonts w:ascii="Arial" w:hAnsi="Arial" w:cs="Arial"/>
        </w:rPr>
        <w:t>Staff training log</w:t>
      </w:r>
    </w:p>
    <w:p w14:paraId="329B4E48" w14:textId="0980630A" w:rsidR="0026536F" w:rsidRPr="006836C8" w:rsidRDefault="0026536F" w:rsidP="006E2FF2">
      <w:pPr>
        <w:pStyle w:val="Heading4"/>
        <w:ind w:left="360"/>
        <w:rPr>
          <w:rFonts w:ascii="Arial" w:eastAsia="Aptos" w:hAnsi="Arial" w:cs="Arial"/>
          <w:color w:val="auto"/>
          <w:u w:val="none"/>
        </w:rPr>
      </w:pPr>
      <w:r w:rsidRPr="006836C8">
        <w:rPr>
          <w:rFonts w:ascii="Arial" w:eastAsia="Aptos" w:hAnsi="Arial" w:cs="Arial"/>
          <w:color w:val="auto"/>
          <w:u w:val="none"/>
        </w:rPr>
        <w:lastRenderedPageBreak/>
        <w:t xml:space="preserve">Action </w:t>
      </w:r>
    </w:p>
    <w:p w14:paraId="5489289A" w14:textId="77777777" w:rsidR="0026536F" w:rsidRPr="006836C8" w:rsidRDefault="0026536F" w:rsidP="006E2FF2">
      <w:pPr>
        <w:ind w:left="360"/>
        <w:rPr>
          <w:rFonts w:ascii="Arial" w:hAnsi="Arial" w:cs="Arial"/>
        </w:rPr>
      </w:pPr>
      <w:r w:rsidRPr="006836C8">
        <w:rPr>
          <w:rFonts w:ascii="Arial" w:hAnsi="Arial" w:cs="Arial"/>
        </w:rPr>
        <w:t>Conduct disability awareness training for all Council Members.</w:t>
      </w:r>
    </w:p>
    <w:p w14:paraId="09B871E0" w14:textId="43D0D781" w:rsidR="0026536F" w:rsidRPr="006836C8" w:rsidRDefault="00216443" w:rsidP="006E2FF2">
      <w:pPr>
        <w:pStyle w:val="Heading4"/>
        <w:ind w:left="360"/>
        <w:rPr>
          <w:rFonts w:ascii="Arial" w:hAnsi="Arial" w:cs="Arial"/>
          <w:color w:val="auto"/>
          <w:u w:val="none"/>
        </w:rPr>
      </w:pPr>
      <w:r>
        <w:rPr>
          <w:rFonts w:ascii="Arial" w:hAnsi="Arial" w:cs="Arial"/>
          <w:color w:val="auto"/>
          <w:u w:val="none"/>
        </w:rPr>
        <w:t>Timeframe</w:t>
      </w:r>
      <w:r w:rsidR="0026536F" w:rsidRPr="006836C8">
        <w:rPr>
          <w:rFonts w:ascii="Arial" w:hAnsi="Arial" w:cs="Arial"/>
          <w:color w:val="auto"/>
          <w:u w:val="none"/>
        </w:rPr>
        <w:t xml:space="preserve"> </w:t>
      </w:r>
    </w:p>
    <w:p w14:paraId="03F5547A" w14:textId="3DE84535" w:rsidR="0026536F" w:rsidRPr="006836C8" w:rsidRDefault="0026536F" w:rsidP="006E2FF2">
      <w:pPr>
        <w:ind w:left="360"/>
        <w:rPr>
          <w:rFonts w:ascii="Arial" w:hAnsi="Arial" w:cs="Arial"/>
        </w:rPr>
      </w:pPr>
      <w:r w:rsidRPr="006836C8">
        <w:rPr>
          <w:rFonts w:ascii="Arial" w:hAnsi="Arial" w:cs="Arial"/>
        </w:rPr>
        <w:t>December 2027</w:t>
      </w:r>
    </w:p>
    <w:p w14:paraId="75B68556" w14:textId="65C3984E" w:rsidR="0026536F" w:rsidRPr="006836C8" w:rsidRDefault="0026536F" w:rsidP="006E2FF2">
      <w:pPr>
        <w:pStyle w:val="Heading4"/>
        <w:ind w:left="360"/>
        <w:rPr>
          <w:rFonts w:ascii="Arial" w:hAnsi="Arial" w:cs="Arial"/>
          <w:color w:val="auto"/>
          <w:u w:val="none"/>
        </w:rPr>
      </w:pPr>
      <w:r w:rsidRPr="006836C8">
        <w:rPr>
          <w:rFonts w:ascii="Arial" w:hAnsi="Arial" w:cs="Arial"/>
          <w:color w:val="auto"/>
          <w:u w:val="none"/>
        </w:rPr>
        <w:t xml:space="preserve">Responsibility </w:t>
      </w:r>
    </w:p>
    <w:p w14:paraId="03BC7909" w14:textId="3C2A747F" w:rsidR="0026536F" w:rsidRPr="006836C8" w:rsidRDefault="0026536F" w:rsidP="006E2FF2">
      <w:pPr>
        <w:ind w:left="360"/>
        <w:rPr>
          <w:rFonts w:ascii="Arial" w:hAnsi="Arial" w:cs="Arial"/>
        </w:rPr>
      </w:pPr>
      <w:r w:rsidRPr="006836C8">
        <w:rPr>
          <w:rFonts w:ascii="Arial" w:hAnsi="Arial" w:cs="Arial"/>
        </w:rPr>
        <w:t>OCEO</w:t>
      </w:r>
    </w:p>
    <w:p w14:paraId="439BFCE5" w14:textId="77777777" w:rsidR="006E2FF2" w:rsidRPr="006836C8" w:rsidRDefault="006E2FF2" w:rsidP="006E2FF2">
      <w:pPr>
        <w:pStyle w:val="Heading4"/>
        <w:ind w:left="360"/>
        <w:rPr>
          <w:rFonts w:ascii="Arial" w:hAnsi="Arial" w:cs="Arial"/>
          <w:color w:val="auto"/>
          <w:u w:val="none"/>
        </w:rPr>
      </w:pPr>
      <w:r w:rsidRPr="006836C8">
        <w:rPr>
          <w:rFonts w:ascii="Arial" w:hAnsi="Arial" w:cs="Arial"/>
          <w:color w:val="auto"/>
          <w:u w:val="none"/>
        </w:rPr>
        <w:t>Data Source</w:t>
      </w:r>
    </w:p>
    <w:p w14:paraId="31E40A28" w14:textId="611765E6" w:rsidR="0026536F" w:rsidRPr="006836C8" w:rsidRDefault="0026536F" w:rsidP="006E2FF2">
      <w:pPr>
        <w:ind w:left="360"/>
        <w:rPr>
          <w:rFonts w:ascii="Arial" w:hAnsi="Arial" w:cs="Arial"/>
        </w:rPr>
      </w:pPr>
      <w:r w:rsidRPr="006836C8">
        <w:rPr>
          <w:rFonts w:ascii="Arial" w:hAnsi="Arial" w:cs="Arial"/>
        </w:rPr>
        <w:t>Council Member’s training register</w:t>
      </w:r>
    </w:p>
    <w:p w14:paraId="71A67A28" w14:textId="67731B10" w:rsidR="0026536F" w:rsidRPr="006836C8" w:rsidRDefault="0026536F" w:rsidP="006E2FF2">
      <w:pPr>
        <w:pStyle w:val="Heading4"/>
        <w:ind w:left="360"/>
        <w:rPr>
          <w:rFonts w:ascii="Arial" w:eastAsia="Aptos" w:hAnsi="Arial" w:cs="Arial"/>
          <w:color w:val="auto"/>
          <w:u w:val="none"/>
        </w:rPr>
      </w:pPr>
      <w:r w:rsidRPr="006836C8">
        <w:rPr>
          <w:rFonts w:ascii="Arial" w:eastAsia="Aptos" w:hAnsi="Arial" w:cs="Arial"/>
          <w:color w:val="auto"/>
          <w:u w:val="none"/>
        </w:rPr>
        <w:t xml:space="preserve">Action </w:t>
      </w:r>
    </w:p>
    <w:p w14:paraId="3F539FEB" w14:textId="77777777" w:rsidR="0026536F" w:rsidRPr="006836C8" w:rsidRDefault="0026536F" w:rsidP="006E2FF2">
      <w:pPr>
        <w:ind w:left="360"/>
        <w:rPr>
          <w:rFonts w:ascii="Arial" w:hAnsi="Arial" w:cs="Arial"/>
        </w:rPr>
      </w:pPr>
      <w:r w:rsidRPr="006836C8">
        <w:rPr>
          <w:rFonts w:ascii="Arial" w:hAnsi="Arial" w:cs="Arial"/>
        </w:rPr>
        <w:t>Conduct disability awareness training for all existing Council staff members and for new staff upon commencement.</w:t>
      </w:r>
    </w:p>
    <w:p w14:paraId="682CE06D" w14:textId="56D9C938" w:rsidR="0026536F" w:rsidRPr="006836C8" w:rsidRDefault="00216443" w:rsidP="006E2FF2">
      <w:pPr>
        <w:pStyle w:val="Heading4"/>
        <w:ind w:left="360"/>
        <w:rPr>
          <w:rFonts w:ascii="Arial" w:hAnsi="Arial" w:cs="Arial"/>
          <w:color w:val="auto"/>
          <w:u w:val="none"/>
        </w:rPr>
      </w:pPr>
      <w:r>
        <w:rPr>
          <w:rFonts w:ascii="Arial" w:hAnsi="Arial" w:cs="Arial"/>
          <w:color w:val="auto"/>
          <w:u w:val="none"/>
        </w:rPr>
        <w:t>Timeframe</w:t>
      </w:r>
      <w:r w:rsidR="0026536F" w:rsidRPr="006836C8">
        <w:rPr>
          <w:rFonts w:ascii="Arial" w:hAnsi="Arial" w:cs="Arial"/>
          <w:color w:val="auto"/>
          <w:u w:val="none"/>
        </w:rPr>
        <w:t xml:space="preserve"> </w:t>
      </w:r>
    </w:p>
    <w:p w14:paraId="1CAA94C2" w14:textId="25E68585" w:rsidR="0026536F" w:rsidRPr="006836C8" w:rsidRDefault="0026536F" w:rsidP="006E2FF2">
      <w:pPr>
        <w:ind w:left="360"/>
        <w:rPr>
          <w:rFonts w:ascii="Arial" w:hAnsi="Arial" w:cs="Arial"/>
        </w:rPr>
      </w:pPr>
      <w:r w:rsidRPr="006836C8">
        <w:rPr>
          <w:rFonts w:ascii="Arial" w:hAnsi="Arial" w:cs="Arial"/>
        </w:rPr>
        <w:t>Ongoing</w:t>
      </w:r>
    </w:p>
    <w:p w14:paraId="5719A42D" w14:textId="3EA19B62" w:rsidR="0026536F" w:rsidRPr="006836C8" w:rsidRDefault="00830E67" w:rsidP="006E2FF2">
      <w:pPr>
        <w:pStyle w:val="Heading4"/>
        <w:ind w:left="360"/>
        <w:rPr>
          <w:rFonts w:ascii="Arial" w:hAnsi="Arial" w:cs="Arial"/>
          <w:color w:val="auto"/>
          <w:u w:val="none"/>
        </w:rPr>
      </w:pPr>
      <w:r w:rsidRPr="006836C8">
        <w:rPr>
          <w:rFonts w:ascii="Arial" w:hAnsi="Arial" w:cs="Arial"/>
          <w:color w:val="auto"/>
          <w:u w:val="none"/>
        </w:rPr>
        <w:t>Responsibility</w:t>
      </w:r>
    </w:p>
    <w:p w14:paraId="58186DE4" w14:textId="7C095B88" w:rsidR="0026536F" w:rsidRPr="006836C8" w:rsidRDefault="0026536F" w:rsidP="006E2FF2">
      <w:pPr>
        <w:ind w:left="360"/>
        <w:rPr>
          <w:rFonts w:ascii="Arial" w:hAnsi="Arial" w:cs="Arial"/>
        </w:rPr>
      </w:pPr>
      <w:r w:rsidRPr="006836C8">
        <w:rPr>
          <w:rFonts w:ascii="Arial" w:hAnsi="Arial" w:cs="Arial"/>
        </w:rPr>
        <w:t xml:space="preserve">People </w:t>
      </w:r>
      <w:r w:rsidR="000C0271" w:rsidRPr="006836C8">
        <w:rPr>
          <w:rFonts w:ascii="Arial" w:hAnsi="Arial" w:cs="Arial"/>
        </w:rPr>
        <w:t>and</w:t>
      </w:r>
      <w:r w:rsidRPr="006836C8">
        <w:rPr>
          <w:rFonts w:ascii="Arial" w:hAnsi="Arial" w:cs="Arial"/>
        </w:rPr>
        <w:t xml:space="preserve"> Culture</w:t>
      </w:r>
      <w:r w:rsidR="00C64200">
        <w:rPr>
          <w:rFonts w:ascii="Arial" w:hAnsi="Arial" w:cs="Arial"/>
        </w:rPr>
        <w:t xml:space="preserve"> and People and Payroll</w:t>
      </w:r>
    </w:p>
    <w:p w14:paraId="578C9912" w14:textId="7A548909" w:rsidR="00830E67" w:rsidRPr="006836C8" w:rsidRDefault="00830E67" w:rsidP="00830E67">
      <w:pPr>
        <w:pStyle w:val="Heading4"/>
        <w:ind w:left="360"/>
        <w:rPr>
          <w:rFonts w:ascii="Arial" w:hAnsi="Arial" w:cs="Arial"/>
          <w:color w:val="auto"/>
          <w:u w:val="none"/>
        </w:rPr>
      </w:pPr>
      <w:r w:rsidRPr="006836C8">
        <w:rPr>
          <w:rFonts w:ascii="Arial" w:hAnsi="Arial" w:cs="Arial"/>
          <w:color w:val="auto"/>
          <w:u w:val="none"/>
        </w:rPr>
        <w:t>Data Source</w:t>
      </w:r>
    </w:p>
    <w:p w14:paraId="12112690" w14:textId="0E0969B8" w:rsidR="0026536F" w:rsidRPr="006836C8" w:rsidRDefault="0026536F" w:rsidP="006E2FF2">
      <w:pPr>
        <w:ind w:left="360"/>
        <w:rPr>
          <w:rFonts w:ascii="Arial" w:hAnsi="Arial" w:cs="Arial"/>
        </w:rPr>
      </w:pPr>
      <w:r w:rsidRPr="006836C8">
        <w:rPr>
          <w:rFonts w:ascii="Arial" w:hAnsi="Arial" w:cs="Arial"/>
        </w:rPr>
        <w:t>Staff training log</w:t>
      </w:r>
    </w:p>
    <w:p w14:paraId="123FAB12" w14:textId="103FC573" w:rsidR="0026536F" w:rsidRPr="006836C8" w:rsidRDefault="0026536F" w:rsidP="0026536F">
      <w:pPr>
        <w:pStyle w:val="Heading4"/>
        <w:rPr>
          <w:rFonts w:ascii="Arial" w:hAnsi="Arial" w:cs="Arial"/>
          <w:color w:val="auto"/>
          <w:u w:val="none"/>
        </w:rPr>
      </w:pPr>
      <w:r w:rsidRPr="006836C8">
        <w:rPr>
          <w:rFonts w:ascii="Arial" w:hAnsi="Arial" w:cs="Arial"/>
          <w:color w:val="auto"/>
          <w:u w:val="none"/>
        </w:rPr>
        <w:t xml:space="preserve">State Plan Measure 1.2.1 </w:t>
      </w:r>
    </w:p>
    <w:p w14:paraId="3D4FF20C" w14:textId="77777777" w:rsidR="0026536F" w:rsidRPr="006836C8" w:rsidRDefault="0026536F" w:rsidP="0026536F">
      <w:pPr>
        <w:rPr>
          <w:rFonts w:ascii="Arial" w:hAnsi="Arial" w:cs="Arial"/>
        </w:rPr>
      </w:pPr>
      <w:r w:rsidRPr="006836C8">
        <w:rPr>
          <w:rFonts w:ascii="Arial" w:hAnsi="Arial" w:cs="Arial"/>
        </w:rPr>
        <w:t xml:space="preserve">The number of initiatives undertaken to promote disability inclusion and improve community attitudes towards people with disability in the community, including: </w:t>
      </w:r>
    </w:p>
    <w:p w14:paraId="4CB8CAA6" w14:textId="77777777" w:rsidR="0026536F" w:rsidRPr="006836C8" w:rsidRDefault="0026536F" w:rsidP="006E2FF2">
      <w:pPr>
        <w:pStyle w:val="ListParagraph"/>
        <w:numPr>
          <w:ilvl w:val="0"/>
          <w:numId w:val="18"/>
        </w:numPr>
        <w:rPr>
          <w:rFonts w:ascii="Arial" w:hAnsi="Arial" w:cs="Arial"/>
        </w:rPr>
      </w:pPr>
      <w:r w:rsidRPr="006836C8">
        <w:rPr>
          <w:rFonts w:ascii="Arial" w:hAnsi="Arial" w:cs="Arial"/>
        </w:rPr>
        <w:t>The number of workplace initiatives promoting disability inclusion.</w:t>
      </w:r>
    </w:p>
    <w:p w14:paraId="7865BA41" w14:textId="4078E021" w:rsidR="0026536F" w:rsidRPr="006836C8" w:rsidRDefault="0026536F" w:rsidP="00B734B5">
      <w:pPr>
        <w:pStyle w:val="Heading4"/>
        <w:ind w:left="360"/>
        <w:rPr>
          <w:rFonts w:ascii="Arial" w:eastAsia="Aptos" w:hAnsi="Arial" w:cs="Arial"/>
          <w:color w:val="auto"/>
          <w:u w:val="none"/>
        </w:rPr>
      </w:pPr>
      <w:r w:rsidRPr="006836C8">
        <w:rPr>
          <w:rFonts w:ascii="Arial" w:eastAsia="Aptos" w:hAnsi="Arial" w:cs="Arial"/>
          <w:color w:val="auto"/>
          <w:u w:val="none"/>
        </w:rPr>
        <w:t xml:space="preserve">Action </w:t>
      </w:r>
    </w:p>
    <w:p w14:paraId="5D687B61" w14:textId="77777777" w:rsidR="0026536F" w:rsidRPr="006836C8" w:rsidRDefault="0026536F" w:rsidP="00B734B5">
      <w:pPr>
        <w:ind w:left="360"/>
        <w:rPr>
          <w:rFonts w:ascii="Arial" w:hAnsi="Arial" w:cs="Arial"/>
        </w:rPr>
      </w:pPr>
      <w:r w:rsidRPr="006836C8">
        <w:rPr>
          <w:rFonts w:ascii="Arial" w:hAnsi="Arial" w:cs="Arial"/>
        </w:rPr>
        <w:t>Create a log to record the number of initiatives, including workplace initiatives, such as intranet posts, social media, awareness campaigns that promote disability access and inclusion and improve community attitudes.</w:t>
      </w:r>
    </w:p>
    <w:p w14:paraId="3C34C516" w14:textId="1A296E52" w:rsidR="0026536F" w:rsidRPr="006836C8" w:rsidRDefault="00216443" w:rsidP="00B734B5">
      <w:pPr>
        <w:pStyle w:val="Heading4"/>
        <w:ind w:left="360"/>
        <w:rPr>
          <w:rFonts w:ascii="Arial" w:hAnsi="Arial" w:cs="Arial"/>
          <w:color w:val="auto"/>
          <w:u w:val="none"/>
        </w:rPr>
      </w:pPr>
      <w:r w:rsidRPr="006836C8">
        <w:rPr>
          <w:rFonts w:ascii="Arial" w:hAnsi="Arial" w:cs="Arial"/>
          <w:color w:val="auto"/>
          <w:u w:val="none"/>
        </w:rPr>
        <w:lastRenderedPageBreak/>
        <w:t>Timeframe</w:t>
      </w:r>
      <w:r w:rsidR="0026536F" w:rsidRPr="006836C8">
        <w:rPr>
          <w:rFonts w:ascii="Arial" w:hAnsi="Arial" w:cs="Arial"/>
          <w:color w:val="auto"/>
          <w:u w:val="none"/>
        </w:rPr>
        <w:t xml:space="preserve"> </w:t>
      </w:r>
    </w:p>
    <w:p w14:paraId="4F79A60C" w14:textId="7580B849" w:rsidR="0026536F" w:rsidRPr="006836C8" w:rsidRDefault="0026536F" w:rsidP="00B734B5">
      <w:pPr>
        <w:ind w:left="360"/>
        <w:rPr>
          <w:rFonts w:ascii="Arial" w:hAnsi="Arial" w:cs="Arial"/>
        </w:rPr>
      </w:pPr>
      <w:r w:rsidRPr="006836C8">
        <w:rPr>
          <w:rFonts w:ascii="Arial" w:hAnsi="Arial" w:cs="Arial"/>
        </w:rPr>
        <w:t>Ongoing</w:t>
      </w:r>
    </w:p>
    <w:p w14:paraId="08E3F806" w14:textId="4530918A" w:rsidR="0026536F" w:rsidRPr="006836C8" w:rsidRDefault="00830E67" w:rsidP="00B734B5">
      <w:pPr>
        <w:pStyle w:val="Heading4"/>
        <w:ind w:left="360"/>
        <w:rPr>
          <w:rFonts w:ascii="Arial" w:hAnsi="Arial" w:cs="Arial"/>
          <w:color w:val="auto"/>
          <w:u w:val="none"/>
        </w:rPr>
      </w:pPr>
      <w:r w:rsidRPr="006836C8">
        <w:rPr>
          <w:rFonts w:ascii="Arial" w:hAnsi="Arial" w:cs="Arial"/>
          <w:color w:val="auto"/>
          <w:u w:val="none"/>
        </w:rPr>
        <w:t>Responsibility</w:t>
      </w:r>
    </w:p>
    <w:p w14:paraId="11655812" w14:textId="77777777" w:rsidR="0026536F" w:rsidRPr="006836C8" w:rsidRDefault="0026536F" w:rsidP="00B734B5">
      <w:pPr>
        <w:ind w:left="360"/>
        <w:rPr>
          <w:rFonts w:ascii="Arial" w:hAnsi="Arial" w:cs="Arial"/>
        </w:rPr>
      </w:pPr>
      <w:r w:rsidRPr="006836C8">
        <w:rPr>
          <w:rFonts w:ascii="Arial" w:hAnsi="Arial" w:cs="Arial"/>
        </w:rPr>
        <w:t>Internal DAIP Working Group – lead by Community Development</w:t>
      </w:r>
    </w:p>
    <w:p w14:paraId="788D7203" w14:textId="77777777" w:rsidR="00830E67" w:rsidRPr="006836C8" w:rsidRDefault="00830E67" w:rsidP="00830E67">
      <w:pPr>
        <w:pStyle w:val="Heading4"/>
        <w:ind w:left="360"/>
        <w:rPr>
          <w:rFonts w:ascii="Arial" w:hAnsi="Arial" w:cs="Arial"/>
          <w:color w:val="auto"/>
          <w:u w:val="none"/>
        </w:rPr>
      </w:pPr>
      <w:r w:rsidRPr="006836C8">
        <w:rPr>
          <w:rFonts w:ascii="Arial" w:hAnsi="Arial" w:cs="Arial"/>
          <w:color w:val="auto"/>
          <w:u w:val="none"/>
        </w:rPr>
        <w:t>Data Source</w:t>
      </w:r>
    </w:p>
    <w:p w14:paraId="3F53918C" w14:textId="5FD50B0B" w:rsidR="0026536F" w:rsidRPr="006836C8" w:rsidRDefault="0026536F" w:rsidP="00B734B5">
      <w:pPr>
        <w:ind w:left="360"/>
        <w:rPr>
          <w:rFonts w:ascii="Arial" w:hAnsi="Arial" w:cs="Arial"/>
        </w:rPr>
      </w:pPr>
      <w:r w:rsidRPr="006836C8">
        <w:rPr>
          <w:rFonts w:ascii="Arial" w:hAnsi="Arial" w:cs="Arial"/>
        </w:rPr>
        <w:t xml:space="preserve">Log to record from meeting minutes  </w:t>
      </w:r>
    </w:p>
    <w:p w14:paraId="666D9971" w14:textId="68F12737" w:rsidR="00E01EE7" w:rsidRPr="006836C8" w:rsidRDefault="00E01EE7" w:rsidP="006E2FF2">
      <w:pPr>
        <w:pStyle w:val="Heading4"/>
        <w:ind w:left="360"/>
        <w:rPr>
          <w:rFonts w:ascii="Arial" w:eastAsia="Aptos" w:hAnsi="Arial" w:cs="Arial"/>
          <w:color w:val="auto"/>
          <w:u w:val="none"/>
        </w:rPr>
      </w:pPr>
      <w:r w:rsidRPr="006836C8">
        <w:rPr>
          <w:rFonts w:ascii="Arial" w:eastAsia="Aptos" w:hAnsi="Arial" w:cs="Arial"/>
          <w:color w:val="auto"/>
          <w:u w:val="none"/>
        </w:rPr>
        <w:t>A</w:t>
      </w:r>
      <w:r w:rsidR="006E2FF2" w:rsidRPr="006836C8">
        <w:rPr>
          <w:rFonts w:ascii="Arial" w:eastAsia="Aptos" w:hAnsi="Arial" w:cs="Arial"/>
          <w:color w:val="auto"/>
          <w:u w:val="none"/>
        </w:rPr>
        <w:t>ction</w:t>
      </w:r>
    </w:p>
    <w:p w14:paraId="478816D7" w14:textId="77777777" w:rsidR="00E01EE7" w:rsidRPr="006836C8" w:rsidRDefault="00E01EE7" w:rsidP="006E2FF2">
      <w:pPr>
        <w:ind w:left="360"/>
        <w:rPr>
          <w:rFonts w:ascii="Arial" w:hAnsi="Arial" w:cs="Arial"/>
        </w:rPr>
      </w:pPr>
      <w:r w:rsidRPr="006836C8">
        <w:rPr>
          <w:rFonts w:ascii="Arial" w:hAnsi="Arial" w:cs="Arial"/>
        </w:rPr>
        <w:t>Consult with the Ability Action Group and Council Members regarding the development of an acknowledgement that incorporates the inclusion of all priority groups and acknowledges the role of intersectionality, to be used at appropriate meetings and as signage when entering Council buildings.</w:t>
      </w:r>
    </w:p>
    <w:p w14:paraId="5FE34C48" w14:textId="4279F54A" w:rsidR="00E01EE7" w:rsidRPr="006836C8" w:rsidRDefault="00216443" w:rsidP="006E2FF2">
      <w:pPr>
        <w:pStyle w:val="Heading4"/>
        <w:ind w:left="360"/>
        <w:rPr>
          <w:rFonts w:ascii="Arial" w:hAnsi="Arial" w:cs="Arial"/>
          <w:color w:val="auto"/>
          <w:u w:val="none"/>
        </w:rPr>
      </w:pPr>
      <w:r w:rsidRPr="006836C8">
        <w:rPr>
          <w:rFonts w:ascii="Arial" w:hAnsi="Arial" w:cs="Arial"/>
          <w:color w:val="auto"/>
          <w:u w:val="none"/>
        </w:rPr>
        <w:t>Timeframe</w:t>
      </w:r>
      <w:r w:rsidR="00E01EE7" w:rsidRPr="006836C8">
        <w:rPr>
          <w:rFonts w:ascii="Arial" w:hAnsi="Arial" w:cs="Arial"/>
          <w:color w:val="auto"/>
          <w:u w:val="none"/>
        </w:rPr>
        <w:t xml:space="preserve"> </w:t>
      </w:r>
    </w:p>
    <w:p w14:paraId="2DF24192" w14:textId="77777777" w:rsidR="00E01EE7" w:rsidRPr="006836C8" w:rsidRDefault="00E01EE7" w:rsidP="006E2FF2">
      <w:pPr>
        <w:ind w:left="360"/>
        <w:rPr>
          <w:rFonts w:ascii="Arial" w:hAnsi="Arial" w:cs="Arial"/>
        </w:rPr>
      </w:pPr>
      <w:r w:rsidRPr="006836C8">
        <w:rPr>
          <w:rFonts w:ascii="Arial" w:hAnsi="Arial" w:cs="Arial"/>
        </w:rPr>
        <w:t>Ongoing</w:t>
      </w:r>
    </w:p>
    <w:p w14:paraId="41CA4898" w14:textId="6BD8CC47" w:rsidR="00E01EE7" w:rsidRPr="006836C8" w:rsidRDefault="00E01EE7" w:rsidP="006E2FF2">
      <w:pPr>
        <w:pStyle w:val="Heading4"/>
        <w:ind w:left="360"/>
        <w:rPr>
          <w:rFonts w:ascii="Arial" w:hAnsi="Arial" w:cs="Arial"/>
          <w:color w:val="auto"/>
          <w:u w:val="none"/>
        </w:rPr>
      </w:pPr>
      <w:r w:rsidRPr="006836C8">
        <w:rPr>
          <w:rFonts w:ascii="Arial" w:hAnsi="Arial" w:cs="Arial"/>
          <w:color w:val="auto"/>
          <w:u w:val="none"/>
        </w:rPr>
        <w:t xml:space="preserve">Responsibility </w:t>
      </w:r>
    </w:p>
    <w:p w14:paraId="2B6BFA67" w14:textId="77777777" w:rsidR="00E01EE7" w:rsidRPr="006836C8" w:rsidRDefault="00E01EE7" w:rsidP="006E2FF2">
      <w:pPr>
        <w:ind w:left="360"/>
        <w:rPr>
          <w:rFonts w:ascii="Arial" w:hAnsi="Arial" w:cs="Arial"/>
        </w:rPr>
      </w:pPr>
      <w:r w:rsidRPr="006836C8">
        <w:rPr>
          <w:rFonts w:ascii="Arial" w:hAnsi="Arial" w:cs="Arial"/>
        </w:rPr>
        <w:t>DAIP Internal Working Group in collaboration with the Ability Action Group</w:t>
      </w:r>
    </w:p>
    <w:p w14:paraId="3AB41327" w14:textId="078053C8" w:rsidR="00830E67" w:rsidRPr="006836C8" w:rsidRDefault="00830E67" w:rsidP="00830E67">
      <w:pPr>
        <w:pStyle w:val="Heading4"/>
        <w:ind w:left="360"/>
        <w:rPr>
          <w:rFonts w:ascii="Arial" w:hAnsi="Arial" w:cs="Arial"/>
          <w:color w:val="auto"/>
          <w:u w:val="none"/>
        </w:rPr>
      </w:pPr>
      <w:r w:rsidRPr="006836C8">
        <w:rPr>
          <w:rFonts w:ascii="Arial" w:hAnsi="Arial" w:cs="Arial"/>
          <w:color w:val="auto"/>
          <w:u w:val="none"/>
        </w:rPr>
        <w:t>Data Source</w:t>
      </w:r>
    </w:p>
    <w:p w14:paraId="78E08EEF" w14:textId="295B9D73" w:rsidR="00E01EE7" w:rsidRPr="006836C8" w:rsidRDefault="00E01EE7" w:rsidP="006E2FF2">
      <w:pPr>
        <w:ind w:left="360"/>
        <w:rPr>
          <w:rFonts w:ascii="Arial" w:hAnsi="Arial" w:cs="Arial"/>
        </w:rPr>
      </w:pPr>
      <w:r w:rsidRPr="006836C8">
        <w:rPr>
          <w:rFonts w:ascii="Arial" w:hAnsi="Arial" w:cs="Arial"/>
        </w:rPr>
        <w:t>Number of buildings and meetings that incorporate this</w:t>
      </w:r>
    </w:p>
    <w:p w14:paraId="1AA466A6" w14:textId="61906982" w:rsidR="00E01EE7" w:rsidRPr="006836C8" w:rsidRDefault="00E01EE7" w:rsidP="00E01EE7">
      <w:pPr>
        <w:pStyle w:val="Heading4"/>
        <w:rPr>
          <w:rFonts w:ascii="Arial" w:hAnsi="Arial" w:cs="Arial"/>
          <w:color w:val="auto"/>
          <w:u w:val="none"/>
        </w:rPr>
      </w:pPr>
      <w:r w:rsidRPr="006836C8">
        <w:rPr>
          <w:rFonts w:ascii="Arial" w:hAnsi="Arial" w:cs="Arial"/>
          <w:color w:val="auto"/>
          <w:u w:val="none"/>
        </w:rPr>
        <w:t>State Plan Measure 1.2.3</w:t>
      </w:r>
    </w:p>
    <w:p w14:paraId="6267CB7E" w14:textId="5BC3E5E2" w:rsidR="00E01EE7" w:rsidRPr="006836C8" w:rsidRDefault="00E01EE7" w:rsidP="00E01EE7">
      <w:pPr>
        <w:rPr>
          <w:rFonts w:ascii="Arial" w:hAnsi="Arial" w:cs="Arial"/>
        </w:rPr>
      </w:pPr>
      <w:r w:rsidRPr="006836C8">
        <w:rPr>
          <w:rFonts w:ascii="Arial" w:hAnsi="Arial" w:cs="Arial"/>
        </w:rPr>
        <w:t xml:space="preserve">The number of actions embedded in our DAIP working towards </w:t>
      </w:r>
      <w:r w:rsidR="009C2F23">
        <w:rPr>
          <w:rFonts w:ascii="Arial" w:hAnsi="Arial" w:cs="Arial"/>
        </w:rPr>
        <w:t>C</w:t>
      </w:r>
      <w:r w:rsidRPr="006836C8">
        <w:rPr>
          <w:rFonts w:ascii="Arial" w:hAnsi="Arial" w:cs="Arial"/>
        </w:rPr>
        <w:t>losing the Gap targets.</w:t>
      </w:r>
    </w:p>
    <w:p w14:paraId="0AF3C0A1" w14:textId="4261D91F" w:rsidR="00E01EE7" w:rsidRPr="006836C8" w:rsidRDefault="00E01EE7" w:rsidP="00B734B5">
      <w:pPr>
        <w:pStyle w:val="Heading4"/>
        <w:ind w:left="720"/>
        <w:rPr>
          <w:rFonts w:ascii="Arial" w:eastAsia="Aptos" w:hAnsi="Arial" w:cs="Arial"/>
          <w:color w:val="auto"/>
          <w:u w:val="none"/>
        </w:rPr>
      </w:pPr>
      <w:r w:rsidRPr="006836C8">
        <w:rPr>
          <w:rFonts w:ascii="Arial" w:eastAsia="Aptos" w:hAnsi="Arial" w:cs="Arial"/>
          <w:color w:val="auto"/>
          <w:u w:val="none"/>
        </w:rPr>
        <w:t xml:space="preserve">Action </w:t>
      </w:r>
    </w:p>
    <w:p w14:paraId="38162D97" w14:textId="77777777" w:rsidR="00E01EE7" w:rsidRPr="006836C8" w:rsidRDefault="00E01EE7" w:rsidP="00B734B5">
      <w:pPr>
        <w:ind w:left="720"/>
        <w:rPr>
          <w:rFonts w:ascii="Arial" w:hAnsi="Arial" w:cs="Arial"/>
        </w:rPr>
      </w:pPr>
      <w:r w:rsidRPr="006836C8">
        <w:rPr>
          <w:rFonts w:ascii="Arial" w:hAnsi="Arial" w:cs="Arial"/>
        </w:rPr>
        <w:t xml:space="preserve">Facilitate genuine engagement with Aboriginal and Torres Strait Islander peoples living with disability, along with their families and carers, through inclusion on the Reconciliation Action Plan (RAP) Working Group (external). Ensure Disability Access and Inclusion Plan (DAIP) priorities are regularly tabled and discussed through this forum. This will provide strengthened representation and voice for Aboriginal and Torres Strait Islander people with </w:t>
      </w:r>
      <w:r w:rsidRPr="006836C8">
        <w:rPr>
          <w:rFonts w:ascii="Arial" w:hAnsi="Arial" w:cs="Arial"/>
        </w:rPr>
        <w:lastRenderedPageBreak/>
        <w:t>disability in Council decision-making processes, contributing to culturally safe, inclusive practices.</w:t>
      </w:r>
    </w:p>
    <w:p w14:paraId="3B0C532A" w14:textId="143AFC2E" w:rsidR="00E01EE7" w:rsidRPr="006836C8" w:rsidRDefault="00216443" w:rsidP="00B734B5">
      <w:pPr>
        <w:pStyle w:val="Heading4"/>
        <w:ind w:left="720"/>
        <w:rPr>
          <w:rFonts w:ascii="Arial" w:hAnsi="Arial" w:cs="Arial"/>
          <w:color w:val="auto"/>
          <w:u w:val="none"/>
        </w:rPr>
      </w:pPr>
      <w:r w:rsidRPr="006836C8">
        <w:rPr>
          <w:rFonts w:ascii="Arial" w:hAnsi="Arial" w:cs="Arial"/>
          <w:color w:val="auto"/>
          <w:u w:val="none"/>
        </w:rPr>
        <w:t>Timeframe</w:t>
      </w:r>
      <w:r w:rsidR="00E01EE7" w:rsidRPr="006836C8">
        <w:rPr>
          <w:rFonts w:ascii="Arial" w:hAnsi="Arial" w:cs="Arial"/>
          <w:color w:val="auto"/>
          <w:u w:val="none"/>
        </w:rPr>
        <w:t xml:space="preserve"> </w:t>
      </w:r>
    </w:p>
    <w:p w14:paraId="62DF480D" w14:textId="77777777" w:rsidR="00E01EE7" w:rsidRPr="006836C8" w:rsidRDefault="00E01EE7" w:rsidP="00B734B5">
      <w:pPr>
        <w:ind w:left="720"/>
        <w:rPr>
          <w:rFonts w:ascii="Arial" w:hAnsi="Arial" w:cs="Arial"/>
        </w:rPr>
      </w:pPr>
      <w:r w:rsidRPr="006836C8">
        <w:rPr>
          <w:rFonts w:ascii="Arial" w:hAnsi="Arial" w:cs="Arial"/>
        </w:rPr>
        <w:t>Ongoing</w:t>
      </w:r>
    </w:p>
    <w:p w14:paraId="2ADBF3BD" w14:textId="0D4997DF" w:rsidR="00E01EE7" w:rsidRPr="006836C8" w:rsidRDefault="00E01EE7" w:rsidP="00B734B5">
      <w:pPr>
        <w:pStyle w:val="Heading4"/>
        <w:ind w:left="720"/>
        <w:rPr>
          <w:rFonts w:ascii="Arial" w:hAnsi="Arial" w:cs="Arial"/>
          <w:color w:val="auto"/>
          <w:u w:val="none"/>
        </w:rPr>
      </w:pPr>
      <w:r w:rsidRPr="006836C8">
        <w:rPr>
          <w:rFonts w:ascii="Arial" w:hAnsi="Arial" w:cs="Arial"/>
          <w:color w:val="auto"/>
          <w:u w:val="none"/>
        </w:rPr>
        <w:t xml:space="preserve">Responsibility </w:t>
      </w:r>
    </w:p>
    <w:p w14:paraId="593F3307" w14:textId="77777777" w:rsidR="00E01EE7" w:rsidRPr="006836C8" w:rsidRDefault="00E01EE7" w:rsidP="00B734B5">
      <w:pPr>
        <w:ind w:left="720"/>
        <w:rPr>
          <w:rFonts w:ascii="Arial" w:hAnsi="Arial" w:cs="Arial"/>
        </w:rPr>
      </w:pPr>
      <w:r w:rsidRPr="006836C8">
        <w:rPr>
          <w:rFonts w:ascii="Arial" w:hAnsi="Arial" w:cs="Arial"/>
        </w:rPr>
        <w:t xml:space="preserve">Community Development </w:t>
      </w:r>
    </w:p>
    <w:p w14:paraId="2600A3AA" w14:textId="3027543A" w:rsidR="00B734B5" w:rsidRPr="006836C8" w:rsidRDefault="00E01EE7" w:rsidP="00830E67">
      <w:pPr>
        <w:pStyle w:val="Heading4"/>
        <w:ind w:left="720"/>
        <w:rPr>
          <w:rFonts w:ascii="Arial" w:hAnsi="Arial" w:cs="Arial"/>
          <w:color w:val="auto"/>
          <w:u w:val="none"/>
        </w:rPr>
      </w:pPr>
      <w:r w:rsidRPr="006836C8">
        <w:rPr>
          <w:rFonts w:ascii="Arial" w:eastAsia="Aptos" w:hAnsi="Arial" w:cs="Arial"/>
          <w:color w:val="auto"/>
          <w:u w:val="none"/>
        </w:rPr>
        <w:t>Data Source</w:t>
      </w:r>
    </w:p>
    <w:p w14:paraId="7EF5CEB1" w14:textId="604F271A" w:rsidR="00E01EE7" w:rsidRDefault="00E01EE7" w:rsidP="00B734B5">
      <w:pPr>
        <w:ind w:left="720"/>
        <w:rPr>
          <w:rFonts w:ascii="Arial" w:hAnsi="Arial" w:cs="Arial"/>
        </w:rPr>
      </w:pPr>
      <w:r w:rsidRPr="006836C8">
        <w:rPr>
          <w:rFonts w:ascii="Arial" w:hAnsi="Arial" w:cs="Arial"/>
        </w:rPr>
        <w:t>Minutes from the Reconciliation Action Plan (RAP) Working Group (external).</w:t>
      </w:r>
    </w:p>
    <w:p w14:paraId="2F8A1636" w14:textId="222886B5" w:rsidR="00E01EE7" w:rsidRPr="006836C8" w:rsidRDefault="003B11E0" w:rsidP="006836C8">
      <w:pPr>
        <w:ind w:left="720"/>
        <w:rPr>
          <w:rFonts w:ascii="Arial" w:hAnsi="Arial" w:cs="Arial"/>
        </w:rPr>
      </w:pPr>
      <w:r w:rsidRPr="006836C8">
        <w:rPr>
          <w:rFonts w:ascii="Arial" w:hAnsi="Arial" w:cs="Arial"/>
          <w:i/>
          <w:iCs/>
        </w:rPr>
        <w:t xml:space="preserve">This </w:t>
      </w:r>
      <w:r>
        <w:rPr>
          <w:rFonts w:ascii="Arial" w:hAnsi="Arial" w:cs="Arial"/>
          <w:i/>
          <w:iCs/>
        </w:rPr>
        <w:t>action</w:t>
      </w:r>
      <w:r w:rsidRPr="006836C8">
        <w:rPr>
          <w:rFonts w:ascii="Arial" w:hAnsi="Arial" w:cs="Arial"/>
          <w:i/>
          <w:iCs/>
        </w:rPr>
        <w:t xml:space="preserve"> aligns with Priority Reform One of the National Agreement on Closing the Gap, Formal Partnerships and Shared Decision-Making, which promotes genuine engagement with Aboriginal and Torres Strait Islander peoples</w:t>
      </w:r>
    </w:p>
    <w:p w14:paraId="03D44871" w14:textId="456E70F8" w:rsidR="00E01EE7" w:rsidRPr="006836C8" w:rsidRDefault="00E01EE7" w:rsidP="00830E67">
      <w:pPr>
        <w:pStyle w:val="Heading4"/>
        <w:ind w:left="720"/>
        <w:rPr>
          <w:rFonts w:ascii="Arial" w:eastAsia="Aptos" w:hAnsi="Arial" w:cs="Arial"/>
          <w:color w:val="auto"/>
          <w:u w:val="none"/>
        </w:rPr>
      </w:pPr>
      <w:r w:rsidRPr="006836C8">
        <w:rPr>
          <w:rFonts w:ascii="Arial" w:eastAsia="Aptos" w:hAnsi="Arial" w:cs="Arial"/>
          <w:color w:val="auto"/>
          <w:u w:val="none"/>
        </w:rPr>
        <w:t>A</w:t>
      </w:r>
      <w:r w:rsidR="00830E67" w:rsidRPr="006836C8">
        <w:rPr>
          <w:rFonts w:ascii="Arial" w:eastAsia="Aptos" w:hAnsi="Arial" w:cs="Arial"/>
          <w:color w:val="auto"/>
          <w:u w:val="none"/>
        </w:rPr>
        <w:t>ction</w:t>
      </w:r>
    </w:p>
    <w:p w14:paraId="746A139F" w14:textId="77777777" w:rsidR="00E01EE7" w:rsidRPr="006836C8" w:rsidRDefault="00E01EE7" w:rsidP="00830E67">
      <w:pPr>
        <w:ind w:left="720"/>
        <w:rPr>
          <w:rFonts w:ascii="Arial" w:hAnsi="Arial" w:cs="Arial"/>
        </w:rPr>
      </w:pPr>
      <w:r w:rsidRPr="006836C8">
        <w:rPr>
          <w:rFonts w:ascii="Arial" w:hAnsi="Arial" w:cs="Arial"/>
        </w:rPr>
        <w:t>Through representation on Reconciliation Action Plan (RAP) Working Group (external), members/family members/carers of people living with disability on this group will be invited to sit on the Ability Action Group.</w:t>
      </w:r>
    </w:p>
    <w:p w14:paraId="4C24A177" w14:textId="07C49C35" w:rsidR="00E01EE7" w:rsidRPr="006836C8" w:rsidRDefault="00216443" w:rsidP="00830E67">
      <w:pPr>
        <w:pStyle w:val="Heading4"/>
        <w:ind w:left="720"/>
        <w:rPr>
          <w:rFonts w:ascii="Arial" w:hAnsi="Arial" w:cs="Arial"/>
          <w:color w:val="auto"/>
          <w:u w:val="none"/>
        </w:rPr>
      </w:pPr>
      <w:r w:rsidRPr="006836C8">
        <w:rPr>
          <w:rFonts w:ascii="Arial" w:hAnsi="Arial" w:cs="Arial"/>
          <w:color w:val="auto"/>
          <w:u w:val="none"/>
        </w:rPr>
        <w:t>Timeframe</w:t>
      </w:r>
      <w:r w:rsidR="00E01EE7" w:rsidRPr="006836C8">
        <w:rPr>
          <w:rFonts w:ascii="Arial" w:hAnsi="Arial" w:cs="Arial"/>
          <w:color w:val="auto"/>
          <w:u w:val="none"/>
        </w:rPr>
        <w:t xml:space="preserve"> </w:t>
      </w:r>
    </w:p>
    <w:p w14:paraId="345341BA" w14:textId="77777777" w:rsidR="00E01EE7" w:rsidRPr="006836C8" w:rsidRDefault="00E01EE7" w:rsidP="00830E67">
      <w:pPr>
        <w:ind w:left="720"/>
        <w:rPr>
          <w:rFonts w:ascii="Arial" w:hAnsi="Arial" w:cs="Arial"/>
        </w:rPr>
      </w:pPr>
      <w:r w:rsidRPr="006836C8">
        <w:rPr>
          <w:rFonts w:ascii="Arial" w:hAnsi="Arial" w:cs="Arial"/>
        </w:rPr>
        <w:t>Ongoing</w:t>
      </w:r>
    </w:p>
    <w:p w14:paraId="790D51D6" w14:textId="2B69FB25" w:rsidR="00E01EE7" w:rsidRPr="006836C8" w:rsidRDefault="00830E67" w:rsidP="00830E67">
      <w:pPr>
        <w:pStyle w:val="Heading4"/>
        <w:ind w:left="720"/>
        <w:rPr>
          <w:rFonts w:ascii="Arial" w:hAnsi="Arial" w:cs="Arial"/>
          <w:color w:val="auto"/>
          <w:u w:val="none"/>
        </w:rPr>
      </w:pPr>
      <w:r w:rsidRPr="006836C8">
        <w:rPr>
          <w:rFonts w:ascii="Arial" w:hAnsi="Arial" w:cs="Arial"/>
          <w:color w:val="auto"/>
          <w:u w:val="none"/>
        </w:rPr>
        <w:t>Responsibility</w:t>
      </w:r>
    </w:p>
    <w:p w14:paraId="3CD7B53B" w14:textId="46194C79" w:rsidR="00830E67" w:rsidRPr="006836C8" w:rsidRDefault="00E01EE7" w:rsidP="00830E67">
      <w:pPr>
        <w:ind w:left="720"/>
        <w:rPr>
          <w:rFonts w:ascii="Arial" w:hAnsi="Arial" w:cs="Arial"/>
        </w:rPr>
      </w:pPr>
      <w:r w:rsidRPr="006836C8">
        <w:rPr>
          <w:rFonts w:ascii="Arial" w:hAnsi="Arial" w:cs="Arial"/>
        </w:rPr>
        <w:t xml:space="preserve">Community Development </w:t>
      </w:r>
    </w:p>
    <w:p w14:paraId="5397AA01" w14:textId="112FE37F" w:rsidR="00830E67" w:rsidRPr="006836C8" w:rsidRDefault="00830E67" w:rsidP="00830E67">
      <w:pPr>
        <w:pStyle w:val="Heading4"/>
        <w:ind w:left="720"/>
        <w:rPr>
          <w:rFonts w:ascii="Arial" w:hAnsi="Arial" w:cs="Arial"/>
          <w:color w:val="auto"/>
          <w:u w:val="none"/>
        </w:rPr>
      </w:pPr>
      <w:r w:rsidRPr="006836C8">
        <w:rPr>
          <w:rFonts w:ascii="Arial" w:hAnsi="Arial" w:cs="Arial"/>
          <w:color w:val="auto"/>
          <w:u w:val="none"/>
        </w:rPr>
        <w:t>Data Source</w:t>
      </w:r>
    </w:p>
    <w:p w14:paraId="52B79F51" w14:textId="1C4C7957" w:rsidR="00E01EE7" w:rsidRDefault="00E01EE7" w:rsidP="00830E67">
      <w:pPr>
        <w:ind w:left="720"/>
        <w:rPr>
          <w:rFonts w:ascii="Arial" w:hAnsi="Arial" w:cs="Arial"/>
        </w:rPr>
      </w:pPr>
      <w:r w:rsidRPr="006836C8">
        <w:rPr>
          <w:rFonts w:ascii="Arial" w:hAnsi="Arial" w:cs="Arial"/>
        </w:rPr>
        <w:t>Minutes from the Ability Action Group</w:t>
      </w:r>
    </w:p>
    <w:p w14:paraId="197B467C" w14:textId="77777777" w:rsidR="003B11E0" w:rsidRPr="003B11E0" w:rsidRDefault="003B11E0" w:rsidP="003B11E0">
      <w:pPr>
        <w:ind w:left="720"/>
        <w:rPr>
          <w:rFonts w:ascii="Arial" w:hAnsi="Arial" w:cs="Arial"/>
          <w:i/>
          <w:iCs/>
        </w:rPr>
      </w:pPr>
      <w:r w:rsidRPr="003B11E0">
        <w:rPr>
          <w:rFonts w:ascii="Arial" w:hAnsi="Arial" w:cs="Arial"/>
          <w:i/>
          <w:iCs/>
        </w:rPr>
        <w:t>This action aligns with Priority Reform One of the National Agreement on Closing the Gap, Formal Partnerships and Shared Decision-Making, which promotes genuine engagement with Aboriginal and Torres Strait Islander peoples</w:t>
      </w:r>
    </w:p>
    <w:p w14:paraId="468449E6" w14:textId="3EC20254" w:rsidR="00E01EE7" w:rsidRPr="006836C8" w:rsidRDefault="00E01EE7" w:rsidP="00830E67">
      <w:pPr>
        <w:pStyle w:val="Heading4"/>
        <w:ind w:left="720"/>
        <w:rPr>
          <w:rFonts w:ascii="Arial" w:eastAsia="Aptos" w:hAnsi="Arial" w:cs="Arial"/>
          <w:color w:val="auto"/>
          <w:u w:val="none"/>
        </w:rPr>
      </w:pPr>
      <w:r w:rsidRPr="006836C8">
        <w:rPr>
          <w:rFonts w:ascii="Arial" w:eastAsia="Aptos" w:hAnsi="Arial" w:cs="Arial"/>
          <w:color w:val="auto"/>
          <w:u w:val="none"/>
        </w:rPr>
        <w:lastRenderedPageBreak/>
        <w:t xml:space="preserve">Action </w:t>
      </w:r>
    </w:p>
    <w:p w14:paraId="3D36C918" w14:textId="77777777" w:rsidR="00E01EE7" w:rsidRPr="006836C8" w:rsidRDefault="00E01EE7" w:rsidP="00830E67">
      <w:pPr>
        <w:ind w:left="720"/>
        <w:rPr>
          <w:rFonts w:ascii="Arial" w:hAnsi="Arial" w:cs="Arial"/>
        </w:rPr>
      </w:pPr>
      <w:r w:rsidRPr="006836C8">
        <w:rPr>
          <w:rFonts w:ascii="Arial" w:hAnsi="Arial" w:cs="Arial"/>
        </w:rPr>
        <w:t xml:space="preserve">Aboriginal and Torres Strait Islander children living with disability have access to high quality culturally appropriate Library programs that encourage and support them to thrive in their early years. </w:t>
      </w:r>
    </w:p>
    <w:p w14:paraId="028D15EA" w14:textId="5D4D7A92" w:rsidR="00E01EE7" w:rsidRPr="006836C8" w:rsidRDefault="00216443" w:rsidP="00830E67">
      <w:pPr>
        <w:pStyle w:val="Heading4"/>
        <w:ind w:left="720"/>
        <w:rPr>
          <w:rFonts w:ascii="Arial" w:hAnsi="Arial" w:cs="Arial"/>
          <w:color w:val="auto"/>
          <w:u w:val="none"/>
        </w:rPr>
      </w:pPr>
      <w:r w:rsidRPr="006836C8">
        <w:rPr>
          <w:rFonts w:ascii="Arial" w:hAnsi="Arial" w:cs="Arial"/>
          <w:color w:val="auto"/>
          <w:u w:val="none"/>
        </w:rPr>
        <w:t>Timeframe</w:t>
      </w:r>
      <w:r w:rsidR="00E01EE7" w:rsidRPr="006836C8">
        <w:rPr>
          <w:rFonts w:ascii="Arial" w:hAnsi="Arial" w:cs="Arial"/>
          <w:color w:val="auto"/>
          <w:u w:val="none"/>
        </w:rPr>
        <w:t xml:space="preserve"> </w:t>
      </w:r>
    </w:p>
    <w:p w14:paraId="798E731E" w14:textId="77777777" w:rsidR="00E01EE7" w:rsidRPr="006836C8" w:rsidRDefault="00E01EE7" w:rsidP="00830E67">
      <w:pPr>
        <w:ind w:left="720"/>
        <w:rPr>
          <w:rFonts w:ascii="Arial" w:hAnsi="Arial" w:cs="Arial"/>
        </w:rPr>
      </w:pPr>
      <w:r w:rsidRPr="006836C8">
        <w:rPr>
          <w:rFonts w:ascii="Arial" w:hAnsi="Arial" w:cs="Arial"/>
        </w:rPr>
        <w:t>Ongoing</w:t>
      </w:r>
    </w:p>
    <w:p w14:paraId="68E3402E" w14:textId="00641067" w:rsidR="00E01EE7" w:rsidRPr="006836C8" w:rsidRDefault="00E01EE7" w:rsidP="00830E67">
      <w:pPr>
        <w:pStyle w:val="Heading4"/>
        <w:ind w:left="720"/>
        <w:rPr>
          <w:rFonts w:ascii="Arial" w:hAnsi="Arial" w:cs="Arial"/>
          <w:color w:val="auto"/>
          <w:u w:val="none"/>
        </w:rPr>
      </w:pPr>
      <w:r w:rsidRPr="006836C8">
        <w:rPr>
          <w:rFonts w:ascii="Arial" w:hAnsi="Arial" w:cs="Arial"/>
          <w:color w:val="auto"/>
          <w:u w:val="none"/>
        </w:rPr>
        <w:t xml:space="preserve">Responsibility </w:t>
      </w:r>
    </w:p>
    <w:p w14:paraId="61421461" w14:textId="77777777" w:rsidR="00E01EE7" w:rsidRPr="006836C8" w:rsidRDefault="00E01EE7" w:rsidP="00830E67">
      <w:pPr>
        <w:ind w:left="720"/>
        <w:rPr>
          <w:rFonts w:ascii="Arial" w:hAnsi="Arial" w:cs="Arial"/>
        </w:rPr>
      </w:pPr>
      <w:r w:rsidRPr="006836C8">
        <w:rPr>
          <w:rFonts w:ascii="Arial" w:hAnsi="Arial" w:cs="Arial"/>
        </w:rPr>
        <w:t>Library Team</w:t>
      </w:r>
    </w:p>
    <w:p w14:paraId="49658AFD" w14:textId="77777777" w:rsidR="00830E67" w:rsidRPr="006836C8" w:rsidRDefault="00830E67" w:rsidP="00830E67">
      <w:pPr>
        <w:pStyle w:val="Heading4"/>
        <w:ind w:left="720"/>
        <w:rPr>
          <w:rFonts w:ascii="Arial" w:hAnsi="Arial" w:cs="Arial"/>
          <w:color w:val="auto"/>
          <w:u w:val="none"/>
        </w:rPr>
      </w:pPr>
      <w:r w:rsidRPr="006836C8">
        <w:rPr>
          <w:rFonts w:ascii="Arial" w:hAnsi="Arial" w:cs="Arial"/>
          <w:color w:val="auto"/>
          <w:u w:val="none"/>
        </w:rPr>
        <w:t xml:space="preserve">Data Source </w:t>
      </w:r>
    </w:p>
    <w:p w14:paraId="4DEF554B" w14:textId="77777777" w:rsidR="003B11E0" w:rsidRDefault="00E01EE7" w:rsidP="00830E67">
      <w:pPr>
        <w:ind w:left="720"/>
        <w:rPr>
          <w:rFonts w:ascii="Arial" w:hAnsi="Arial" w:cs="Arial"/>
        </w:rPr>
      </w:pPr>
      <w:r w:rsidRPr="006836C8">
        <w:rPr>
          <w:rFonts w:ascii="Arial" w:hAnsi="Arial" w:cs="Arial"/>
        </w:rPr>
        <w:t>Program evaluations</w:t>
      </w:r>
    </w:p>
    <w:p w14:paraId="6EB05D74" w14:textId="77777777" w:rsidR="003B11E0" w:rsidRPr="006836C8" w:rsidRDefault="003B11E0" w:rsidP="003B11E0">
      <w:pPr>
        <w:ind w:left="720"/>
        <w:rPr>
          <w:rFonts w:ascii="Arial" w:hAnsi="Arial" w:cs="Arial"/>
          <w:i/>
          <w:iCs/>
        </w:rPr>
      </w:pPr>
      <w:r w:rsidRPr="006836C8">
        <w:rPr>
          <w:rFonts w:ascii="Arial" w:hAnsi="Arial" w:cs="Arial"/>
          <w:i/>
          <w:iCs/>
        </w:rPr>
        <w:t>Alignment: Closing the Gap Target 3: Aboriginal and Torres Strait Islander children are engaged in high quality, culturally appropriate early childhood education in their early years. Target 4: Aboriginal and Torres Strait Islander children thrive in their early years.</w:t>
      </w:r>
    </w:p>
    <w:p w14:paraId="0C086C6A" w14:textId="33D8FC18" w:rsidR="00F34F4D" w:rsidRPr="006836C8" w:rsidRDefault="00F34F4D" w:rsidP="006836C8">
      <w:pPr>
        <w:rPr>
          <w:rFonts w:ascii="Arial" w:hAnsi="Arial" w:cs="Arial"/>
          <w:b/>
          <w:bCs/>
          <w:sz w:val="36"/>
        </w:rPr>
      </w:pPr>
      <w:r w:rsidRPr="006836C8">
        <w:rPr>
          <w:rFonts w:ascii="Arial" w:hAnsi="Arial" w:cs="Arial"/>
          <w:b/>
          <w:bCs/>
          <w:sz w:val="36"/>
        </w:rPr>
        <w:t>Priority Area 3: Universal Design</w:t>
      </w:r>
    </w:p>
    <w:p w14:paraId="3A33DF52" w14:textId="23AA2575" w:rsidR="00F34F4D" w:rsidRPr="006836C8" w:rsidRDefault="00390AA5" w:rsidP="00F34F4D">
      <w:pPr>
        <w:pStyle w:val="Heading3"/>
        <w:rPr>
          <w:rFonts w:ascii="Arial" w:eastAsia="Aptos" w:hAnsi="Arial" w:cs="Arial"/>
          <w:b/>
          <w:bCs/>
          <w:color w:val="auto"/>
        </w:rPr>
      </w:pPr>
      <w:r w:rsidRPr="006836C8">
        <w:rPr>
          <w:rFonts w:ascii="Arial" w:eastAsia="Aptos" w:hAnsi="Arial" w:cs="Arial"/>
          <w:b/>
          <w:bCs/>
          <w:color w:val="auto"/>
        </w:rPr>
        <w:t xml:space="preserve">Outcome </w:t>
      </w:r>
    </w:p>
    <w:p w14:paraId="4E411300" w14:textId="17019640" w:rsidR="00F34F4D" w:rsidRPr="006836C8" w:rsidRDefault="00F34F4D" w:rsidP="00F34F4D">
      <w:pPr>
        <w:rPr>
          <w:rFonts w:ascii="Arial" w:hAnsi="Arial" w:cs="Arial"/>
        </w:rPr>
      </w:pPr>
      <w:r w:rsidRPr="006836C8">
        <w:rPr>
          <w:rFonts w:ascii="Arial" w:hAnsi="Arial" w:cs="Arial"/>
        </w:rPr>
        <w:t>Everyone in South Australia can access and enjoy inclusive and accessible natural and built environments.</w:t>
      </w:r>
    </w:p>
    <w:p w14:paraId="7B05D3A9" w14:textId="66930D96" w:rsidR="00E01EE7" w:rsidRPr="006836C8" w:rsidRDefault="00E01EE7" w:rsidP="00E01EE7">
      <w:pPr>
        <w:pStyle w:val="Heading4"/>
        <w:rPr>
          <w:rFonts w:ascii="Arial" w:hAnsi="Arial" w:cs="Arial"/>
          <w:color w:val="auto"/>
          <w:u w:val="none"/>
        </w:rPr>
      </w:pPr>
      <w:r w:rsidRPr="006836C8">
        <w:rPr>
          <w:rFonts w:ascii="Arial" w:hAnsi="Arial" w:cs="Arial"/>
          <w:color w:val="auto"/>
          <w:u w:val="none"/>
        </w:rPr>
        <w:t xml:space="preserve">State Plan Measure </w:t>
      </w:r>
      <w:r w:rsidR="002E1693" w:rsidRPr="006836C8">
        <w:rPr>
          <w:rFonts w:ascii="Arial" w:hAnsi="Arial" w:cs="Arial"/>
          <w:color w:val="auto"/>
          <w:u w:val="none"/>
        </w:rPr>
        <w:t>1.3.2</w:t>
      </w:r>
    </w:p>
    <w:p w14:paraId="064724FC" w14:textId="77777777" w:rsidR="002E1693" w:rsidRPr="006836C8" w:rsidRDefault="002E1693" w:rsidP="002E1693">
      <w:pPr>
        <w:rPr>
          <w:rFonts w:ascii="Arial" w:hAnsi="Arial" w:cs="Arial"/>
        </w:rPr>
      </w:pPr>
      <w:r w:rsidRPr="006836C8">
        <w:rPr>
          <w:rFonts w:ascii="Arial" w:hAnsi="Arial" w:cs="Arial"/>
        </w:rPr>
        <w:t>The number of public-facing council buildings, spaces, play spaces and infrastructure that are modified to improve accessibility. For example, by adding signage or widening doors.</w:t>
      </w:r>
    </w:p>
    <w:p w14:paraId="6D4F4791" w14:textId="4D877E62" w:rsidR="00E01EE7" w:rsidRPr="006836C8" w:rsidRDefault="00E01EE7" w:rsidP="00830E67">
      <w:pPr>
        <w:pStyle w:val="Heading4"/>
        <w:ind w:left="720"/>
        <w:rPr>
          <w:rFonts w:ascii="Arial" w:eastAsia="Aptos" w:hAnsi="Arial" w:cs="Arial"/>
          <w:color w:val="auto"/>
          <w:u w:val="none"/>
        </w:rPr>
      </w:pPr>
      <w:r w:rsidRPr="006836C8">
        <w:rPr>
          <w:rFonts w:ascii="Arial" w:eastAsia="Aptos" w:hAnsi="Arial" w:cs="Arial"/>
          <w:color w:val="auto"/>
          <w:u w:val="none"/>
        </w:rPr>
        <w:t>A</w:t>
      </w:r>
      <w:r w:rsidR="00830E67" w:rsidRPr="006836C8">
        <w:rPr>
          <w:rFonts w:ascii="Arial" w:eastAsia="Aptos" w:hAnsi="Arial" w:cs="Arial"/>
          <w:color w:val="auto"/>
          <w:u w:val="none"/>
        </w:rPr>
        <w:t>ction</w:t>
      </w:r>
    </w:p>
    <w:p w14:paraId="0F6EFDA8" w14:textId="508F3DAA" w:rsidR="002E1693" w:rsidRPr="006836C8" w:rsidRDefault="002E1693" w:rsidP="00830E67">
      <w:pPr>
        <w:ind w:left="720"/>
        <w:rPr>
          <w:rFonts w:ascii="Arial" w:hAnsi="Arial" w:cs="Arial"/>
        </w:rPr>
      </w:pPr>
      <w:r w:rsidRPr="006836C8">
        <w:rPr>
          <w:rFonts w:ascii="Arial" w:hAnsi="Arial" w:cs="Arial"/>
        </w:rPr>
        <w:t xml:space="preserve">Undertake an audit of Council </w:t>
      </w:r>
      <w:r w:rsidR="00F6745E">
        <w:rPr>
          <w:rFonts w:ascii="Arial" w:hAnsi="Arial" w:cs="Arial"/>
        </w:rPr>
        <w:t>infrastructure</w:t>
      </w:r>
      <w:r w:rsidRPr="006836C8">
        <w:rPr>
          <w:rFonts w:ascii="Arial" w:hAnsi="Arial" w:cs="Arial"/>
        </w:rPr>
        <w:t>, in consultation with the Ability Action Group, to prioritise locations for access upgrades. This will include improvements to customer service centres, doorways, and wayfinding, as well as consideration of sensory and quiet spaces. Ensure that a disability access and inclusion lens is embedded within the current Asset Management Plan.</w:t>
      </w:r>
    </w:p>
    <w:p w14:paraId="705CEE24" w14:textId="65F24402" w:rsidR="00E01EE7" w:rsidRPr="006836C8" w:rsidRDefault="00216443" w:rsidP="00830E67">
      <w:pPr>
        <w:pStyle w:val="Heading4"/>
        <w:ind w:left="720"/>
        <w:rPr>
          <w:rFonts w:ascii="Arial" w:hAnsi="Arial" w:cs="Arial"/>
          <w:color w:val="auto"/>
          <w:u w:val="none"/>
        </w:rPr>
      </w:pPr>
      <w:r w:rsidRPr="006836C8">
        <w:rPr>
          <w:rFonts w:ascii="Arial" w:hAnsi="Arial" w:cs="Arial"/>
          <w:color w:val="auto"/>
          <w:u w:val="none"/>
        </w:rPr>
        <w:lastRenderedPageBreak/>
        <w:t>Timeframe</w:t>
      </w:r>
      <w:r w:rsidR="00E01EE7" w:rsidRPr="006836C8">
        <w:rPr>
          <w:rFonts w:ascii="Arial" w:hAnsi="Arial" w:cs="Arial"/>
          <w:color w:val="auto"/>
          <w:u w:val="none"/>
        </w:rPr>
        <w:t xml:space="preserve"> </w:t>
      </w:r>
    </w:p>
    <w:p w14:paraId="524FE284" w14:textId="1A27F8B0" w:rsidR="002E1693" w:rsidRPr="006836C8" w:rsidRDefault="002E1693" w:rsidP="00830E67">
      <w:pPr>
        <w:ind w:left="720"/>
        <w:rPr>
          <w:rFonts w:ascii="Arial" w:hAnsi="Arial" w:cs="Arial"/>
        </w:rPr>
      </w:pPr>
      <w:r w:rsidRPr="006836C8">
        <w:rPr>
          <w:rFonts w:ascii="Arial" w:hAnsi="Arial" w:cs="Arial"/>
        </w:rPr>
        <w:t>December 2026</w:t>
      </w:r>
    </w:p>
    <w:p w14:paraId="0F8E6C38" w14:textId="27ED9FE9" w:rsidR="00E01EE7" w:rsidRPr="006836C8" w:rsidRDefault="00830E67" w:rsidP="00830E67">
      <w:pPr>
        <w:pStyle w:val="Heading4"/>
        <w:ind w:left="720"/>
        <w:rPr>
          <w:rFonts w:ascii="Arial" w:hAnsi="Arial" w:cs="Arial"/>
          <w:color w:val="auto"/>
          <w:u w:val="none"/>
        </w:rPr>
      </w:pPr>
      <w:r w:rsidRPr="006836C8">
        <w:rPr>
          <w:rFonts w:ascii="Arial" w:hAnsi="Arial" w:cs="Arial"/>
          <w:color w:val="auto"/>
          <w:u w:val="none"/>
        </w:rPr>
        <w:t>Responsibility</w:t>
      </w:r>
    </w:p>
    <w:p w14:paraId="7F01F0D0" w14:textId="77777777" w:rsidR="002E1693" w:rsidRPr="006836C8" w:rsidRDefault="002E1693" w:rsidP="00830E67">
      <w:pPr>
        <w:ind w:left="720"/>
        <w:rPr>
          <w:rFonts w:ascii="Arial" w:hAnsi="Arial" w:cs="Arial"/>
        </w:rPr>
      </w:pPr>
      <w:r w:rsidRPr="006836C8">
        <w:rPr>
          <w:rFonts w:ascii="Arial" w:hAnsi="Arial" w:cs="Arial"/>
        </w:rPr>
        <w:t>Infrastructure and Environment</w:t>
      </w:r>
    </w:p>
    <w:p w14:paraId="70495A80" w14:textId="3726588A" w:rsidR="00830E67" w:rsidRPr="006836C8" w:rsidRDefault="00830E67" w:rsidP="00830E67">
      <w:pPr>
        <w:pStyle w:val="Heading4"/>
        <w:ind w:left="720"/>
        <w:rPr>
          <w:rFonts w:ascii="Arial" w:hAnsi="Arial" w:cs="Arial"/>
          <w:color w:val="auto"/>
          <w:u w:val="none"/>
        </w:rPr>
      </w:pPr>
      <w:r w:rsidRPr="006836C8">
        <w:rPr>
          <w:rFonts w:ascii="Arial" w:hAnsi="Arial" w:cs="Arial"/>
          <w:color w:val="auto"/>
          <w:u w:val="none"/>
        </w:rPr>
        <w:t>Data Source</w:t>
      </w:r>
    </w:p>
    <w:p w14:paraId="32EDDBD5" w14:textId="39864D1E" w:rsidR="00E01EE7" w:rsidRPr="006836C8" w:rsidRDefault="002E1693" w:rsidP="00830E67">
      <w:pPr>
        <w:ind w:left="720"/>
        <w:rPr>
          <w:rFonts w:ascii="Arial" w:hAnsi="Arial" w:cs="Arial"/>
        </w:rPr>
      </w:pPr>
      <w:r w:rsidRPr="006836C8">
        <w:rPr>
          <w:rFonts w:ascii="Arial" w:hAnsi="Arial" w:cs="Arial"/>
        </w:rPr>
        <w:t>Audit log</w:t>
      </w:r>
    </w:p>
    <w:p w14:paraId="61F94A09" w14:textId="608E2776" w:rsidR="002E1693" w:rsidRPr="006836C8" w:rsidRDefault="002E1693" w:rsidP="00830E67">
      <w:pPr>
        <w:pStyle w:val="Heading4"/>
        <w:ind w:left="720"/>
        <w:rPr>
          <w:rFonts w:ascii="Arial" w:eastAsia="Aptos" w:hAnsi="Arial" w:cs="Arial"/>
          <w:color w:val="auto"/>
          <w:u w:val="none"/>
        </w:rPr>
      </w:pPr>
      <w:r w:rsidRPr="006836C8">
        <w:rPr>
          <w:rFonts w:ascii="Arial" w:eastAsia="Aptos" w:hAnsi="Arial" w:cs="Arial"/>
          <w:color w:val="auto"/>
          <w:u w:val="none"/>
        </w:rPr>
        <w:t xml:space="preserve">Action </w:t>
      </w:r>
    </w:p>
    <w:p w14:paraId="6A926F69" w14:textId="77777777" w:rsidR="002E1693" w:rsidRPr="006836C8" w:rsidRDefault="002E1693" w:rsidP="00830E67">
      <w:pPr>
        <w:ind w:left="720"/>
        <w:rPr>
          <w:rFonts w:ascii="Arial" w:hAnsi="Arial" w:cs="Arial"/>
        </w:rPr>
      </w:pPr>
      <w:r w:rsidRPr="006836C8">
        <w:rPr>
          <w:rFonts w:ascii="Arial" w:hAnsi="Arial" w:cs="Arial"/>
        </w:rPr>
        <w:t>Record and report on accessibility modifications to public-facing council buildings/entry, including details such as the type of modification (e.g., signage installation, door widening).</w:t>
      </w:r>
    </w:p>
    <w:p w14:paraId="3CE5D9C7" w14:textId="0A7C4A5D" w:rsidR="002E1693" w:rsidRPr="006836C8" w:rsidRDefault="00216443" w:rsidP="00830E67">
      <w:pPr>
        <w:pStyle w:val="Heading4"/>
        <w:ind w:left="720"/>
        <w:rPr>
          <w:rFonts w:ascii="Arial" w:hAnsi="Arial" w:cs="Arial"/>
          <w:color w:val="auto"/>
          <w:u w:val="none"/>
        </w:rPr>
      </w:pPr>
      <w:r w:rsidRPr="006836C8">
        <w:rPr>
          <w:rFonts w:ascii="Arial" w:hAnsi="Arial" w:cs="Arial"/>
          <w:color w:val="auto"/>
          <w:u w:val="none"/>
        </w:rPr>
        <w:t>Timeframe</w:t>
      </w:r>
      <w:r w:rsidR="002E1693" w:rsidRPr="006836C8">
        <w:rPr>
          <w:rFonts w:ascii="Arial" w:hAnsi="Arial" w:cs="Arial"/>
          <w:color w:val="auto"/>
          <w:u w:val="none"/>
        </w:rPr>
        <w:t xml:space="preserve"> </w:t>
      </w:r>
    </w:p>
    <w:p w14:paraId="58E08973" w14:textId="04B91B5C" w:rsidR="002E1693" w:rsidRPr="006836C8" w:rsidRDefault="002E1693" w:rsidP="00830E67">
      <w:pPr>
        <w:ind w:left="720"/>
        <w:rPr>
          <w:rFonts w:ascii="Arial" w:hAnsi="Arial" w:cs="Arial"/>
        </w:rPr>
      </w:pPr>
      <w:r w:rsidRPr="006836C8">
        <w:rPr>
          <w:rFonts w:ascii="Arial" w:hAnsi="Arial" w:cs="Arial"/>
        </w:rPr>
        <w:t>Ongoing</w:t>
      </w:r>
    </w:p>
    <w:p w14:paraId="3905D8AB" w14:textId="5BE06003" w:rsidR="002E1693" w:rsidRPr="006836C8" w:rsidRDefault="002E1693" w:rsidP="00830E67">
      <w:pPr>
        <w:pStyle w:val="Heading4"/>
        <w:ind w:left="720"/>
        <w:rPr>
          <w:rFonts w:ascii="Arial" w:hAnsi="Arial" w:cs="Arial"/>
          <w:color w:val="auto"/>
          <w:u w:val="none"/>
        </w:rPr>
      </w:pPr>
      <w:r w:rsidRPr="006836C8">
        <w:rPr>
          <w:rFonts w:ascii="Arial" w:hAnsi="Arial" w:cs="Arial"/>
          <w:color w:val="auto"/>
          <w:u w:val="none"/>
        </w:rPr>
        <w:t xml:space="preserve">Responsibility </w:t>
      </w:r>
    </w:p>
    <w:p w14:paraId="07671F00" w14:textId="5C74B33F" w:rsidR="002E1693" w:rsidRPr="006836C8" w:rsidRDefault="002E1693" w:rsidP="00830E67">
      <w:pPr>
        <w:ind w:left="720"/>
        <w:rPr>
          <w:rFonts w:ascii="Arial" w:eastAsia="Aptos" w:hAnsi="Arial" w:cs="Arial"/>
          <w:i/>
          <w:iCs/>
          <w:kern w:val="0"/>
          <w14:ligatures w14:val="none"/>
        </w:rPr>
      </w:pPr>
      <w:r w:rsidRPr="006836C8">
        <w:rPr>
          <w:rFonts w:ascii="Arial" w:hAnsi="Arial" w:cs="Arial"/>
        </w:rPr>
        <w:t>Infrastructure and Environment</w:t>
      </w:r>
    </w:p>
    <w:p w14:paraId="4A84F6A7" w14:textId="02E0DDA8" w:rsidR="00830E67" w:rsidRPr="006836C8" w:rsidRDefault="00830E67" w:rsidP="00830E67">
      <w:pPr>
        <w:pStyle w:val="Heading4"/>
        <w:ind w:left="720"/>
        <w:rPr>
          <w:rFonts w:ascii="Arial" w:hAnsi="Arial" w:cs="Arial"/>
          <w:color w:val="auto"/>
          <w:u w:val="none"/>
        </w:rPr>
      </w:pPr>
      <w:r w:rsidRPr="006836C8">
        <w:rPr>
          <w:rFonts w:ascii="Arial" w:eastAsia="Aptos" w:hAnsi="Arial" w:cs="Arial"/>
          <w:color w:val="auto"/>
          <w:u w:val="none"/>
        </w:rPr>
        <w:t>Data Source</w:t>
      </w:r>
    </w:p>
    <w:p w14:paraId="641B187A" w14:textId="60B06A58" w:rsidR="002E1693" w:rsidRPr="006836C8" w:rsidRDefault="002E1693" w:rsidP="00830E67">
      <w:pPr>
        <w:ind w:left="720"/>
        <w:rPr>
          <w:rFonts w:ascii="Arial" w:hAnsi="Arial" w:cs="Arial"/>
        </w:rPr>
      </w:pPr>
      <w:r w:rsidRPr="006836C8">
        <w:rPr>
          <w:rFonts w:ascii="Arial" w:hAnsi="Arial" w:cs="Arial"/>
        </w:rPr>
        <w:t>Action log</w:t>
      </w:r>
    </w:p>
    <w:p w14:paraId="5E701797" w14:textId="0E3B8913" w:rsidR="002E1693" w:rsidRPr="006836C8" w:rsidRDefault="002E1693" w:rsidP="002E1693">
      <w:pPr>
        <w:pStyle w:val="Heading4"/>
        <w:rPr>
          <w:rFonts w:ascii="Arial" w:hAnsi="Arial" w:cs="Arial"/>
          <w:color w:val="auto"/>
          <w:u w:val="none"/>
        </w:rPr>
      </w:pPr>
      <w:r w:rsidRPr="006836C8">
        <w:rPr>
          <w:rFonts w:ascii="Arial" w:hAnsi="Arial" w:cs="Arial"/>
          <w:color w:val="auto"/>
          <w:u w:val="none"/>
        </w:rPr>
        <w:t>State Plan Measure 1.3.2</w:t>
      </w:r>
    </w:p>
    <w:p w14:paraId="0669886C" w14:textId="0472C4EA" w:rsidR="002E1693" w:rsidRPr="006836C8" w:rsidRDefault="002E1693" w:rsidP="002E1693">
      <w:pPr>
        <w:rPr>
          <w:rFonts w:ascii="Arial" w:hAnsi="Arial" w:cs="Arial"/>
        </w:rPr>
      </w:pPr>
      <w:r w:rsidRPr="006836C8">
        <w:rPr>
          <w:rFonts w:ascii="Arial" w:hAnsi="Arial" w:cs="Arial"/>
        </w:rPr>
        <w:t>The number of new council developments that incorporate Universal Design.</w:t>
      </w:r>
    </w:p>
    <w:p w14:paraId="51D2CC70" w14:textId="175EB6FA" w:rsidR="002E1693" w:rsidRPr="006836C8" w:rsidRDefault="002E1693" w:rsidP="00830E67">
      <w:pPr>
        <w:pStyle w:val="Heading4"/>
        <w:ind w:left="720"/>
        <w:rPr>
          <w:rFonts w:ascii="Arial" w:eastAsia="Aptos" w:hAnsi="Arial" w:cs="Arial"/>
          <w:color w:val="auto"/>
          <w:u w:val="none"/>
        </w:rPr>
      </w:pPr>
      <w:r w:rsidRPr="006836C8">
        <w:rPr>
          <w:rFonts w:ascii="Arial" w:eastAsia="Aptos" w:hAnsi="Arial" w:cs="Arial"/>
          <w:color w:val="auto"/>
          <w:u w:val="none"/>
        </w:rPr>
        <w:t>A</w:t>
      </w:r>
      <w:r w:rsidR="00830E67" w:rsidRPr="006836C8">
        <w:rPr>
          <w:rFonts w:ascii="Arial" w:eastAsia="Aptos" w:hAnsi="Arial" w:cs="Arial"/>
          <w:color w:val="auto"/>
          <w:u w:val="none"/>
        </w:rPr>
        <w:t>ction</w:t>
      </w:r>
    </w:p>
    <w:p w14:paraId="6475EF48" w14:textId="77777777" w:rsidR="00CB335A" w:rsidRPr="006836C8" w:rsidRDefault="00CB335A" w:rsidP="00830E67">
      <w:pPr>
        <w:ind w:left="720"/>
        <w:rPr>
          <w:rFonts w:ascii="Arial" w:hAnsi="Arial" w:cs="Arial"/>
        </w:rPr>
      </w:pPr>
      <w:r w:rsidRPr="006836C8">
        <w:rPr>
          <w:rFonts w:ascii="Arial" w:hAnsi="Arial" w:cs="Arial"/>
        </w:rPr>
        <w:t>Record and report on new council-built developments, including how Universal Design principles were incorporated.</w:t>
      </w:r>
    </w:p>
    <w:p w14:paraId="4C9FA09C" w14:textId="1B0EB9F2" w:rsidR="00CB335A" w:rsidRPr="006836C8" w:rsidRDefault="00216443" w:rsidP="00830E67">
      <w:pPr>
        <w:pStyle w:val="Heading4"/>
        <w:ind w:left="720"/>
        <w:rPr>
          <w:rFonts w:ascii="Arial" w:hAnsi="Arial" w:cs="Arial"/>
          <w:color w:val="auto"/>
          <w:u w:val="none"/>
        </w:rPr>
      </w:pPr>
      <w:r w:rsidRPr="006836C8">
        <w:rPr>
          <w:rFonts w:ascii="Arial" w:hAnsi="Arial" w:cs="Arial"/>
          <w:color w:val="auto"/>
          <w:u w:val="none"/>
        </w:rPr>
        <w:t>Timeframe</w:t>
      </w:r>
      <w:r w:rsidR="00CB335A" w:rsidRPr="006836C8">
        <w:rPr>
          <w:rFonts w:ascii="Arial" w:hAnsi="Arial" w:cs="Arial"/>
          <w:color w:val="auto"/>
          <w:u w:val="none"/>
        </w:rPr>
        <w:t xml:space="preserve"> </w:t>
      </w:r>
    </w:p>
    <w:p w14:paraId="00DFFCCD" w14:textId="3E9082AC" w:rsidR="002E1693" w:rsidRPr="006836C8" w:rsidRDefault="00CB335A" w:rsidP="00830E67">
      <w:pPr>
        <w:ind w:left="720"/>
        <w:rPr>
          <w:rFonts w:ascii="Arial" w:hAnsi="Arial" w:cs="Arial"/>
        </w:rPr>
      </w:pPr>
      <w:r w:rsidRPr="006836C8">
        <w:rPr>
          <w:rFonts w:ascii="Arial" w:hAnsi="Arial" w:cs="Arial"/>
        </w:rPr>
        <w:t xml:space="preserve">Ongoing </w:t>
      </w:r>
    </w:p>
    <w:p w14:paraId="121FF6EA" w14:textId="07187DEA" w:rsidR="002E1693" w:rsidRPr="006836C8" w:rsidRDefault="00830E67" w:rsidP="00830E67">
      <w:pPr>
        <w:pStyle w:val="Heading4"/>
        <w:ind w:left="720"/>
        <w:rPr>
          <w:rFonts w:ascii="Arial" w:hAnsi="Arial" w:cs="Arial"/>
          <w:color w:val="auto"/>
          <w:u w:val="none"/>
        </w:rPr>
      </w:pPr>
      <w:r w:rsidRPr="006836C8">
        <w:rPr>
          <w:rFonts w:ascii="Arial" w:hAnsi="Arial" w:cs="Arial"/>
          <w:color w:val="auto"/>
          <w:u w:val="none"/>
        </w:rPr>
        <w:t>Responsibility</w:t>
      </w:r>
    </w:p>
    <w:p w14:paraId="6F5034B0" w14:textId="77777777" w:rsidR="002E1693" w:rsidRPr="006836C8" w:rsidRDefault="002E1693" w:rsidP="00830E67">
      <w:pPr>
        <w:ind w:left="720"/>
        <w:rPr>
          <w:rFonts w:ascii="Arial" w:eastAsia="Aptos" w:hAnsi="Arial" w:cs="Arial"/>
          <w:i/>
          <w:iCs/>
          <w:kern w:val="0"/>
          <w14:ligatures w14:val="none"/>
        </w:rPr>
      </w:pPr>
      <w:r w:rsidRPr="006836C8">
        <w:rPr>
          <w:rFonts w:ascii="Arial" w:hAnsi="Arial" w:cs="Arial"/>
        </w:rPr>
        <w:t>Infrastructure and Environment</w:t>
      </w:r>
    </w:p>
    <w:p w14:paraId="121210D2" w14:textId="3FE9922A" w:rsidR="00830E67" w:rsidRPr="006836C8" w:rsidRDefault="00830E67" w:rsidP="00830E67">
      <w:pPr>
        <w:pStyle w:val="Heading4"/>
        <w:ind w:left="720"/>
        <w:rPr>
          <w:rFonts w:ascii="Arial" w:hAnsi="Arial" w:cs="Arial"/>
          <w:color w:val="auto"/>
          <w:u w:val="none"/>
        </w:rPr>
      </w:pPr>
      <w:r w:rsidRPr="006836C8">
        <w:rPr>
          <w:rFonts w:ascii="Arial" w:eastAsia="Aptos" w:hAnsi="Arial" w:cs="Arial"/>
          <w:color w:val="auto"/>
          <w:u w:val="none"/>
        </w:rPr>
        <w:lastRenderedPageBreak/>
        <w:t>Data Source</w:t>
      </w:r>
    </w:p>
    <w:p w14:paraId="7302414A" w14:textId="23D734D2" w:rsidR="002E1693" w:rsidRPr="006836C8" w:rsidRDefault="002E1693" w:rsidP="00830E67">
      <w:pPr>
        <w:ind w:left="720"/>
        <w:rPr>
          <w:rFonts w:ascii="Arial" w:hAnsi="Arial" w:cs="Arial"/>
        </w:rPr>
      </w:pPr>
      <w:r w:rsidRPr="006836C8">
        <w:rPr>
          <w:rFonts w:ascii="Arial" w:hAnsi="Arial" w:cs="Arial"/>
        </w:rPr>
        <w:t>Action log</w:t>
      </w:r>
    </w:p>
    <w:p w14:paraId="5C1C2CCC" w14:textId="16774228" w:rsidR="00CB335A" w:rsidRPr="006836C8" w:rsidRDefault="00CB335A" w:rsidP="00830E67">
      <w:pPr>
        <w:pStyle w:val="Heading4"/>
        <w:ind w:left="720"/>
        <w:rPr>
          <w:rFonts w:ascii="Arial" w:eastAsia="Aptos" w:hAnsi="Arial" w:cs="Arial"/>
          <w:color w:val="auto"/>
          <w:u w:val="none"/>
        </w:rPr>
      </w:pPr>
      <w:r w:rsidRPr="006836C8">
        <w:rPr>
          <w:rFonts w:ascii="Arial" w:eastAsia="Aptos" w:hAnsi="Arial" w:cs="Arial"/>
          <w:color w:val="auto"/>
          <w:u w:val="none"/>
        </w:rPr>
        <w:t>A</w:t>
      </w:r>
      <w:r w:rsidR="00830E67" w:rsidRPr="006836C8">
        <w:rPr>
          <w:rFonts w:ascii="Arial" w:eastAsia="Aptos" w:hAnsi="Arial" w:cs="Arial"/>
          <w:color w:val="auto"/>
          <w:u w:val="none"/>
        </w:rPr>
        <w:t>ction</w:t>
      </w:r>
    </w:p>
    <w:p w14:paraId="02D4A9EF" w14:textId="77777777" w:rsidR="00CB335A" w:rsidRPr="006836C8" w:rsidRDefault="00CB335A" w:rsidP="00830E67">
      <w:pPr>
        <w:ind w:left="720"/>
        <w:rPr>
          <w:rFonts w:ascii="Arial" w:hAnsi="Arial" w:cs="Arial"/>
        </w:rPr>
      </w:pPr>
      <w:r w:rsidRPr="006836C8">
        <w:rPr>
          <w:rFonts w:ascii="Arial" w:hAnsi="Arial" w:cs="Arial"/>
        </w:rPr>
        <w:t>Deliver Universal Design training for staff involved in the design, implementation, and delivery of Council developments and projects.</w:t>
      </w:r>
    </w:p>
    <w:p w14:paraId="62E313DD" w14:textId="1F00486A" w:rsidR="00CB335A" w:rsidRPr="006836C8" w:rsidRDefault="00216443" w:rsidP="00830E67">
      <w:pPr>
        <w:pStyle w:val="Heading4"/>
        <w:ind w:left="720"/>
        <w:rPr>
          <w:rFonts w:ascii="Arial" w:hAnsi="Arial" w:cs="Arial"/>
          <w:color w:val="auto"/>
          <w:u w:val="none"/>
        </w:rPr>
      </w:pPr>
      <w:r w:rsidRPr="006836C8">
        <w:rPr>
          <w:rFonts w:ascii="Arial" w:hAnsi="Arial" w:cs="Arial"/>
          <w:color w:val="auto"/>
          <w:u w:val="none"/>
        </w:rPr>
        <w:t>Timeframe</w:t>
      </w:r>
      <w:r w:rsidR="00CB335A" w:rsidRPr="006836C8">
        <w:rPr>
          <w:rFonts w:ascii="Arial" w:hAnsi="Arial" w:cs="Arial"/>
          <w:color w:val="auto"/>
          <w:u w:val="none"/>
        </w:rPr>
        <w:t xml:space="preserve"> </w:t>
      </w:r>
    </w:p>
    <w:p w14:paraId="3C7DF47B" w14:textId="77777777" w:rsidR="00CB335A" w:rsidRPr="006836C8" w:rsidRDefault="00CB335A" w:rsidP="00830E67">
      <w:pPr>
        <w:ind w:left="720"/>
        <w:rPr>
          <w:rFonts w:ascii="Arial" w:hAnsi="Arial" w:cs="Arial"/>
        </w:rPr>
      </w:pPr>
      <w:r w:rsidRPr="006836C8">
        <w:rPr>
          <w:rFonts w:ascii="Arial" w:hAnsi="Arial" w:cs="Arial"/>
        </w:rPr>
        <w:t xml:space="preserve">Ongoing </w:t>
      </w:r>
    </w:p>
    <w:p w14:paraId="4718DB70" w14:textId="0229F0FB" w:rsidR="00CB335A" w:rsidRPr="006836C8" w:rsidRDefault="00830E67" w:rsidP="00830E67">
      <w:pPr>
        <w:pStyle w:val="Heading4"/>
        <w:ind w:left="720"/>
        <w:rPr>
          <w:rFonts w:ascii="Arial" w:hAnsi="Arial" w:cs="Arial"/>
          <w:color w:val="auto"/>
          <w:u w:val="none"/>
        </w:rPr>
      </w:pPr>
      <w:r w:rsidRPr="006836C8">
        <w:rPr>
          <w:rFonts w:ascii="Arial" w:hAnsi="Arial" w:cs="Arial"/>
          <w:color w:val="auto"/>
          <w:u w:val="none"/>
        </w:rPr>
        <w:t>Responsibility</w:t>
      </w:r>
    </w:p>
    <w:p w14:paraId="1C0CE147" w14:textId="45A68311" w:rsidR="00CB335A" w:rsidRPr="006836C8" w:rsidRDefault="00CB335A" w:rsidP="00830E67">
      <w:pPr>
        <w:ind w:left="720"/>
        <w:rPr>
          <w:rFonts w:ascii="Arial" w:hAnsi="Arial" w:cs="Arial"/>
        </w:rPr>
      </w:pPr>
      <w:r w:rsidRPr="006836C8">
        <w:rPr>
          <w:rFonts w:ascii="Arial" w:hAnsi="Arial" w:cs="Arial"/>
        </w:rPr>
        <w:t>People and Culture</w:t>
      </w:r>
      <w:r w:rsidR="00E35FBA">
        <w:rPr>
          <w:rFonts w:ascii="Arial" w:hAnsi="Arial" w:cs="Arial"/>
        </w:rPr>
        <w:t>, People and Payroll and Infrastructure and Environment</w:t>
      </w:r>
    </w:p>
    <w:p w14:paraId="73BD6C68" w14:textId="2169A244" w:rsidR="00830E67" w:rsidRPr="006836C8" w:rsidRDefault="00830E67" w:rsidP="00830E67">
      <w:pPr>
        <w:pStyle w:val="Heading4"/>
        <w:ind w:left="720"/>
        <w:rPr>
          <w:rFonts w:ascii="Arial" w:hAnsi="Arial" w:cs="Arial"/>
          <w:color w:val="auto"/>
          <w:u w:val="none"/>
        </w:rPr>
      </w:pPr>
      <w:r w:rsidRPr="006836C8">
        <w:rPr>
          <w:rFonts w:ascii="Arial" w:eastAsia="Aptos" w:hAnsi="Arial" w:cs="Arial"/>
          <w:color w:val="auto"/>
          <w:u w:val="none"/>
        </w:rPr>
        <w:t>Data Source</w:t>
      </w:r>
    </w:p>
    <w:p w14:paraId="7C940817" w14:textId="75598561" w:rsidR="002E1693" w:rsidRPr="006836C8" w:rsidRDefault="00CB335A" w:rsidP="00830E67">
      <w:pPr>
        <w:ind w:left="720"/>
        <w:rPr>
          <w:rFonts w:ascii="Arial" w:hAnsi="Arial" w:cs="Arial"/>
        </w:rPr>
      </w:pPr>
      <w:r w:rsidRPr="006836C8">
        <w:rPr>
          <w:rFonts w:ascii="Arial" w:hAnsi="Arial" w:cs="Arial"/>
        </w:rPr>
        <w:t>Training log</w:t>
      </w:r>
    </w:p>
    <w:p w14:paraId="09303611" w14:textId="1531C2FF" w:rsidR="00CB335A" w:rsidRPr="006836C8" w:rsidRDefault="00CB335A" w:rsidP="00CB335A">
      <w:pPr>
        <w:pStyle w:val="Heading4"/>
        <w:rPr>
          <w:rFonts w:ascii="Arial" w:hAnsi="Arial" w:cs="Arial"/>
          <w:color w:val="auto"/>
          <w:u w:val="none"/>
        </w:rPr>
      </w:pPr>
      <w:r w:rsidRPr="006836C8">
        <w:rPr>
          <w:rFonts w:ascii="Arial" w:hAnsi="Arial" w:cs="Arial"/>
          <w:color w:val="auto"/>
          <w:u w:val="none"/>
        </w:rPr>
        <w:t>State Plan Measure 1.3.3</w:t>
      </w:r>
    </w:p>
    <w:p w14:paraId="1996DBC8" w14:textId="52C09988" w:rsidR="00CB335A" w:rsidRPr="006836C8" w:rsidRDefault="00CB335A" w:rsidP="00CB335A">
      <w:pPr>
        <w:rPr>
          <w:rFonts w:ascii="Arial" w:hAnsi="Arial" w:cs="Arial"/>
        </w:rPr>
      </w:pPr>
      <w:r w:rsidRPr="006836C8">
        <w:rPr>
          <w:rFonts w:ascii="Arial" w:hAnsi="Arial" w:cs="Arial"/>
        </w:rPr>
        <w:t>The number of parks, reserves, beaches and playgrounds (within these areas) that are built or modified to improve accessibility.</w:t>
      </w:r>
    </w:p>
    <w:p w14:paraId="4B7A5013" w14:textId="4806DD7E" w:rsidR="00CB335A" w:rsidRPr="006836C8" w:rsidRDefault="00CB335A" w:rsidP="00830E67">
      <w:pPr>
        <w:pStyle w:val="Heading4"/>
        <w:ind w:left="720"/>
        <w:rPr>
          <w:rFonts w:ascii="Arial" w:eastAsia="Aptos" w:hAnsi="Arial" w:cs="Arial"/>
          <w:color w:val="auto"/>
          <w:u w:val="none"/>
        </w:rPr>
      </w:pPr>
      <w:r w:rsidRPr="006836C8">
        <w:rPr>
          <w:rFonts w:ascii="Arial" w:eastAsia="Aptos" w:hAnsi="Arial" w:cs="Arial"/>
          <w:color w:val="auto"/>
          <w:u w:val="none"/>
        </w:rPr>
        <w:t>A</w:t>
      </w:r>
      <w:r w:rsidR="00830E67" w:rsidRPr="006836C8">
        <w:rPr>
          <w:rFonts w:ascii="Arial" w:eastAsia="Aptos" w:hAnsi="Arial" w:cs="Arial"/>
          <w:color w:val="auto"/>
          <w:u w:val="none"/>
        </w:rPr>
        <w:t>ction</w:t>
      </w:r>
    </w:p>
    <w:p w14:paraId="202A6BD8" w14:textId="77777777" w:rsidR="00CB335A" w:rsidRPr="006836C8" w:rsidRDefault="00CB335A" w:rsidP="00830E67">
      <w:pPr>
        <w:ind w:left="720"/>
        <w:rPr>
          <w:rFonts w:ascii="Arial" w:hAnsi="Arial" w:cs="Arial"/>
        </w:rPr>
      </w:pPr>
      <w:r w:rsidRPr="006836C8">
        <w:rPr>
          <w:rFonts w:ascii="Arial" w:hAnsi="Arial" w:cs="Arial"/>
        </w:rPr>
        <w:t>Undertake an audit of Council’s open recreational spaces to identify and prioritise locations requiring modifications to improve accessibility.</w:t>
      </w:r>
    </w:p>
    <w:p w14:paraId="04B3B0FA" w14:textId="68E6D9A1" w:rsidR="00CB335A" w:rsidRPr="006836C8" w:rsidRDefault="00216443" w:rsidP="00830E67">
      <w:pPr>
        <w:pStyle w:val="Heading4"/>
        <w:ind w:left="720"/>
        <w:rPr>
          <w:rFonts w:ascii="Arial" w:hAnsi="Arial" w:cs="Arial"/>
          <w:u w:val="none"/>
        </w:rPr>
      </w:pPr>
      <w:r w:rsidRPr="006836C8">
        <w:rPr>
          <w:rFonts w:ascii="Arial" w:hAnsi="Arial" w:cs="Arial"/>
          <w:color w:val="auto"/>
          <w:u w:val="none"/>
        </w:rPr>
        <w:t>Timeframe</w:t>
      </w:r>
      <w:r w:rsidR="00CB335A" w:rsidRPr="006836C8">
        <w:rPr>
          <w:rFonts w:ascii="Arial" w:hAnsi="Arial" w:cs="Arial"/>
          <w:u w:val="none"/>
        </w:rPr>
        <w:t xml:space="preserve"> </w:t>
      </w:r>
    </w:p>
    <w:p w14:paraId="7C991400" w14:textId="77777777" w:rsidR="00CB335A" w:rsidRPr="006836C8" w:rsidRDefault="00CB335A" w:rsidP="00830E67">
      <w:pPr>
        <w:ind w:left="720"/>
        <w:rPr>
          <w:rFonts w:ascii="Arial" w:hAnsi="Arial" w:cs="Arial"/>
        </w:rPr>
      </w:pPr>
      <w:r w:rsidRPr="006836C8">
        <w:rPr>
          <w:rFonts w:ascii="Arial" w:hAnsi="Arial" w:cs="Arial"/>
        </w:rPr>
        <w:t xml:space="preserve">Ongoing </w:t>
      </w:r>
    </w:p>
    <w:p w14:paraId="17A13226" w14:textId="70C0905E" w:rsidR="00CB335A" w:rsidRPr="006836C8" w:rsidRDefault="00CB335A" w:rsidP="00830E67">
      <w:pPr>
        <w:pStyle w:val="Heading4"/>
        <w:ind w:left="720"/>
        <w:rPr>
          <w:rFonts w:ascii="Arial" w:hAnsi="Arial" w:cs="Arial"/>
          <w:color w:val="auto"/>
          <w:u w:val="none"/>
        </w:rPr>
      </w:pPr>
      <w:r w:rsidRPr="006836C8">
        <w:rPr>
          <w:rFonts w:ascii="Arial" w:hAnsi="Arial" w:cs="Arial"/>
          <w:color w:val="auto"/>
          <w:u w:val="none"/>
        </w:rPr>
        <w:t>Responsibility</w:t>
      </w:r>
    </w:p>
    <w:p w14:paraId="1E0D8FE2" w14:textId="77777777" w:rsidR="00CB335A" w:rsidRPr="006836C8" w:rsidRDefault="00CB335A" w:rsidP="00830E67">
      <w:pPr>
        <w:ind w:left="720"/>
        <w:rPr>
          <w:rFonts w:ascii="Arial" w:eastAsia="Aptos" w:hAnsi="Arial" w:cs="Arial"/>
          <w:i/>
          <w:iCs/>
          <w:kern w:val="0"/>
          <w14:ligatures w14:val="none"/>
        </w:rPr>
      </w:pPr>
      <w:r w:rsidRPr="006836C8">
        <w:rPr>
          <w:rFonts w:ascii="Arial" w:hAnsi="Arial" w:cs="Arial"/>
        </w:rPr>
        <w:t>Infrastructure and Environment</w:t>
      </w:r>
    </w:p>
    <w:p w14:paraId="0AAC57AE" w14:textId="77777777" w:rsidR="00830E67" w:rsidRPr="006836C8" w:rsidRDefault="00CB335A" w:rsidP="00830E67">
      <w:pPr>
        <w:pStyle w:val="Heading4"/>
        <w:ind w:left="720"/>
        <w:rPr>
          <w:rFonts w:ascii="Arial" w:hAnsi="Arial" w:cs="Arial"/>
          <w:color w:val="auto"/>
          <w:u w:val="none"/>
        </w:rPr>
      </w:pPr>
      <w:r w:rsidRPr="006836C8">
        <w:rPr>
          <w:rFonts w:ascii="Arial" w:eastAsia="Aptos" w:hAnsi="Arial" w:cs="Arial"/>
          <w:color w:val="auto"/>
          <w:u w:val="none"/>
        </w:rPr>
        <w:t>Data Source</w:t>
      </w:r>
    </w:p>
    <w:p w14:paraId="09558DCC" w14:textId="14134BED" w:rsidR="00CB335A" w:rsidRPr="006836C8" w:rsidRDefault="00CB335A" w:rsidP="00830E67">
      <w:pPr>
        <w:ind w:left="720"/>
        <w:rPr>
          <w:rFonts w:ascii="Arial" w:hAnsi="Arial" w:cs="Arial"/>
        </w:rPr>
      </w:pPr>
      <w:r w:rsidRPr="006836C8">
        <w:rPr>
          <w:rFonts w:ascii="Arial" w:hAnsi="Arial" w:cs="Arial"/>
        </w:rPr>
        <w:t>Action log</w:t>
      </w:r>
    </w:p>
    <w:p w14:paraId="322D8388" w14:textId="1907B8F8" w:rsidR="00CB335A" w:rsidRPr="006836C8" w:rsidRDefault="00CB335A" w:rsidP="00830E67">
      <w:pPr>
        <w:pStyle w:val="Heading4"/>
        <w:ind w:left="720"/>
        <w:rPr>
          <w:rFonts w:ascii="Arial" w:eastAsia="Aptos" w:hAnsi="Arial" w:cs="Arial"/>
          <w:color w:val="auto"/>
          <w:u w:val="none"/>
        </w:rPr>
      </w:pPr>
      <w:r w:rsidRPr="006836C8">
        <w:rPr>
          <w:rFonts w:ascii="Arial" w:eastAsia="Aptos" w:hAnsi="Arial" w:cs="Arial"/>
          <w:color w:val="auto"/>
          <w:u w:val="none"/>
        </w:rPr>
        <w:lastRenderedPageBreak/>
        <w:t>A</w:t>
      </w:r>
      <w:r w:rsidR="00830E67" w:rsidRPr="006836C8">
        <w:rPr>
          <w:rFonts w:ascii="Arial" w:eastAsia="Aptos" w:hAnsi="Arial" w:cs="Arial"/>
          <w:color w:val="auto"/>
          <w:u w:val="none"/>
        </w:rPr>
        <w:t>ction</w:t>
      </w:r>
    </w:p>
    <w:p w14:paraId="45A93F52" w14:textId="77777777" w:rsidR="00CB335A" w:rsidRPr="006836C8" w:rsidRDefault="00CB335A" w:rsidP="00830E67">
      <w:pPr>
        <w:ind w:left="720"/>
        <w:rPr>
          <w:rFonts w:ascii="Arial" w:hAnsi="Arial" w:cs="Arial"/>
        </w:rPr>
      </w:pPr>
      <w:r w:rsidRPr="006836C8">
        <w:rPr>
          <w:rFonts w:ascii="Arial" w:hAnsi="Arial" w:cs="Arial"/>
        </w:rPr>
        <w:t>Record and report on accessibility modifications implemented in existing Council open recreational spaces, as well as those incorporated into the design and development of new projects.</w:t>
      </w:r>
    </w:p>
    <w:p w14:paraId="2012FB6F" w14:textId="7B37EE7F" w:rsidR="00CB335A" w:rsidRPr="006836C8" w:rsidRDefault="00216443" w:rsidP="00830E67">
      <w:pPr>
        <w:pStyle w:val="Heading4"/>
        <w:ind w:left="720"/>
        <w:rPr>
          <w:rFonts w:ascii="Arial" w:hAnsi="Arial" w:cs="Arial"/>
          <w:color w:val="auto"/>
          <w:u w:val="none"/>
        </w:rPr>
      </w:pPr>
      <w:r w:rsidRPr="006836C8">
        <w:rPr>
          <w:rFonts w:ascii="Arial" w:hAnsi="Arial" w:cs="Arial"/>
          <w:color w:val="auto"/>
          <w:u w:val="none"/>
        </w:rPr>
        <w:t>Timeframe</w:t>
      </w:r>
      <w:r w:rsidR="00CB335A" w:rsidRPr="006836C8">
        <w:rPr>
          <w:rFonts w:ascii="Arial" w:hAnsi="Arial" w:cs="Arial"/>
          <w:color w:val="auto"/>
          <w:u w:val="none"/>
        </w:rPr>
        <w:t xml:space="preserve"> </w:t>
      </w:r>
    </w:p>
    <w:p w14:paraId="134491EA" w14:textId="77777777" w:rsidR="00CB335A" w:rsidRPr="006836C8" w:rsidRDefault="00CB335A" w:rsidP="00830E67">
      <w:pPr>
        <w:ind w:left="720"/>
        <w:rPr>
          <w:rFonts w:ascii="Arial" w:hAnsi="Arial" w:cs="Arial"/>
        </w:rPr>
      </w:pPr>
      <w:r w:rsidRPr="006836C8">
        <w:rPr>
          <w:rFonts w:ascii="Arial" w:hAnsi="Arial" w:cs="Arial"/>
        </w:rPr>
        <w:t xml:space="preserve">Ongoing </w:t>
      </w:r>
    </w:p>
    <w:p w14:paraId="489E8783" w14:textId="3348E5DE" w:rsidR="00CB335A" w:rsidRPr="006836C8" w:rsidRDefault="00830E67" w:rsidP="00830E67">
      <w:pPr>
        <w:pStyle w:val="Heading4"/>
        <w:ind w:left="720"/>
        <w:rPr>
          <w:rFonts w:ascii="Arial" w:hAnsi="Arial" w:cs="Arial"/>
          <w:color w:val="auto"/>
          <w:u w:val="none"/>
        </w:rPr>
      </w:pPr>
      <w:r w:rsidRPr="006836C8">
        <w:rPr>
          <w:rFonts w:ascii="Arial" w:hAnsi="Arial" w:cs="Arial"/>
          <w:color w:val="auto"/>
          <w:u w:val="none"/>
        </w:rPr>
        <w:t>Responsibility</w:t>
      </w:r>
    </w:p>
    <w:p w14:paraId="058DAF7C" w14:textId="77777777" w:rsidR="00CB335A" w:rsidRPr="006836C8" w:rsidRDefault="00CB335A" w:rsidP="00830E67">
      <w:pPr>
        <w:ind w:left="720"/>
        <w:rPr>
          <w:rFonts w:ascii="Arial" w:eastAsia="Aptos" w:hAnsi="Arial" w:cs="Arial"/>
          <w:i/>
          <w:iCs/>
          <w:kern w:val="0"/>
          <w14:ligatures w14:val="none"/>
        </w:rPr>
      </w:pPr>
      <w:r w:rsidRPr="006836C8">
        <w:rPr>
          <w:rFonts w:ascii="Arial" w:hAnsi="Arial" w:cs="Arial"/>
        </w:rPr>
        <w:t>Infrastructure and Environment</w:t>
      </w:r>
    </w:p>
    <w:p w14:paraId="7C3BFCF7" w14:textId="77777777" w:rsidR="00830E67" w:rsidRPr="006836C8" w:rsidRDefault="00CB335A" w:rsidP="00830E67">
      <w:pPr>
        <w:pStyle w:val="Heading4"/>
        <w:ind w:left="720"/>
        <w:rPr>
          <w:rFonts w:ascii="Arial" w:hAnsi="Arial" w:cs="Arial"/>
          <w:color w:val="auto"/>
          <w:u w:val="none"/>
        </w:rPr>
      </w:pPr>
      <w:r w:rsidRPr="006836C8">
        <w:rPr>
          <w:rFonts w:ascii="Arial" w:eastAsia="Aptos" w:hAnsi="Arial" w:cs="Arial"/>
          <w:color w:val="auto"/>
          <w:u w:val="none"/>
        </w:rPr>
        <w:t xml:space="preserve">Data Source: </w:t>
      </w:r>
    </w:p>
    <w:p w14:paraId="2791DE86" w14:textId="4533460C" w:rsidR="00CB335A" w:rsidRPr="006836C8" w:rsidRDefault="00CB335A" w:rsidP="00830E67">
      <w:pPr>
        <w:ind w:left="720"/>
        <w:rPr>
          <w:rFonts w:ascii="Arial" w:hAnsi="Arial" w:cs="Arial"/>
        </w:rPr>
      </w:pPr>
      <w:r w:rsidRPr="006836C8">
        <w:rPr>
          <w:rFonts w:ascii="Arial" w:hAnsi="Arial" w:cs="Arial"/>
        </w:rPr>
        <w:t>Action log</w:t>
      </w:r>
    </w:p>
    <w:p w14:paraId="107D1D62" w14:textId="5BFB5959" w:rsidR="00BD5448" w:rsidRPr="006836C8" w:rsidRDefault="00BD5448" w:rsidP="001F10D9">
      <w:pPr>
        <w:pStyle w:val="Heading3"/>
        <w:rPr>
          <w:rFonts w:ascii="Arial" w:hAnsi="Arial" w:cs="Arial"/>
          <w:b/>
          <w:bCs/>
          <w:color w:val="auto"/>
        </w:rPr>
      </w:pPr>
      <w:r w:rsidRPr="006836C8">
        <w:rPr>
          <w:rFonts w:ascii="Arial" w:hAnsi="Arial" w:cs="Arial"/>
          <w:b/>
          <w:bCs/>
          <w:color w:val="auto"/>
        </w:rPr>
        <w:t xml:space="preserve">Priority Area 4: Accessible facilities </w:t>
      </w:r>
    </w:p>
    <w:p w14:paraId="2ADCEBB4" w14:textId="14418551" w:rsidR="00BD5448" w:rsidRPr="006836C8" w:rsidRDefault="00390AA5" w:rsidP="001F10D9">
      <w:pPr>
        <w:pStyle w:val="Heading4"/>
        <w:rPr>
          <w:rFonts w:ascii="Arial" w:eastAsia="Aptos" w:hAnsi="Arial" w:cs="Arial"/>
          <w:color w:val="auto"/>
          <w:u w:val="none"/>
        </w:rPr>
      </w:pPr>
      <w:r w:rsidRPr="006836C8">
        <w:rPr>
          <w:rFonts w:ascii="Arial" w:eastAsia="Aptos" w:hAnsi="Arial" w:cs="Arial"/>
          <w:color w:val="auto"/>
          <w:u w:val="none"/>
        </w:rPr>
        <w:t xml:space="preserve">Outcome </w:t>
      </w:r>
    </w:p>
    <w:p w14:paraId="23C8A6A6" w14:textId="77777777" w:rsidR="00C93A82" w:rsidRPr="006836C8" w:rsidRDefault="00C93A82" w:rsidP="00C93A82">
      <w:pPr>
        <w:rPr>
          <w:rFonts w:ascii="Arial" w:hAnsi="Arial" w:cs="Arial"/>
        </w:rPr>
      </w:pPr>
      <w:r w:rsidRPr="006836C8">
        <w:rPr>
          <w:rFonts w:ascii="Arial" w:hAnsi="Arial" w:cs="Arial"/>
        </w:rPr>
        <w:t>People with disability can access public toilet facilities that meet their needs when out in the community.</w:t>
      </w:r>
    </w:p>
    <w:p w14:paraId="63596235" w14:textId="0226312D" w:rsidR="00C93A82" w:rsidRPr="006836C8" w:rsidRDefault="00C93A82" w:rsidP="00C93A82">
      <w:pPr>
        <w:pStyle w:val="Heading4"/>
        <w:rPr>
          <w:rFonts w:ascii="Arial" w:hAnsi="Arial" w:cs="Arial"/>
          <w:color w:val="auto"/>
          <w:u w:val="none"/>
        </w:rPr>
      </w:pPr>
      <w:r w:rsidRPr="006836C8">
        <w:rPr>
          <w:rFonts w:ascii="Arial" w:hAnsi="Arial" w:cs="Arial"/>
          <w:color w:val="auto"/>
          <w:u w:val="none"/>
        </w:rPr>
        <w:t>State Plan Measure 1.4.1</w:t>
      </w:r>
    </w:p>
    <w:p w14:paraId="591F844F" w14:textId="77777777" w:rsidR="00C93A82" w:rsidRPr="006836C8" w:rsidRDefault="00C93A82" w:rsidP="00C93A82">
      <w:pPr>
        <w:rPr>
          <w:rFonts w:ascii="Arial" w:hAnsi="Arial" w:cs="Arial"/>
        </w:rPr>
      </w:pPr>
      <w:r w:rsidRPr="006836C8">
        <w:rPr>
          <w:rFonts w:ascii="Arial" w:hAnsi="Arial" w:cs="Arial"/>
        </w:rPr>
        <w:t>The number of public council owned toilet facilities across the council area that meet accessibility standards and/or a designated Changing Places facility.</w:t>
      </w:r>
    </w:p>
    <w:p w14:paraId="25678E76" w14:textId="3255B61B" w:rsidR="00C93A82" w:rsidRPr="006836C8" w:rsidRDefault="00C93A82" w:rsidP="00830E67">
      <w:pPr>
        <w:pStyle w:val="Heading4"/>
        <w:ind w:left="720"/>
        <w:rPr>
          <w:rFonts w:ascii="Arial" w:eastAsia="Aptos" w:hAnsi="Arial" w:cs="Arial"/>
          <w:color w:val="auto"/>
          <w:u w:val="none"/>
        </w:rPr>
      </w:pPr>
      <w:r w:rsidRPr="006836C8">
        <w:rPr>
          <w:rFonts w:ascii="Arial" w:eastAsia="Aptos" w:hAnsi="Arial" w:cs="Arial"/>
          <w:color w:val="auto"/>
          <w:u w:val="none"/>
        </w:rPr>
        <w:t>A</w:t>
      </w:r>
      <w:r w:rsidR="00B734B5" w:rsidRPr="006836C8">
        <w:rPr>
          <w:rFonts w:ascii="Arial" w:eastAsia="Aptos" w:hAnsi="Arial" w:cs="Arial"/>
          <w:color w:val="auto"/>
          <w:u w:val="none"/>
        </w:rPr>
        <w:t>ction</w:t>
      </w:r>
    </w:p>
    <w:p w14:paraId="253A9350" w14:textId="2BC56564" w:rsidR="00C93A82" w:rsidRPr="006836C8" w:rsidRDefault="00C93A82" w:rsidP="00830E67">
      <w:pPr>
        <w:ind w:left="720"/>
        <w:rPr>
          <w:rFonts w:ascii="Arial" w:hAnsi="Arial" w:cs="Arial"/>
        </w:rPr>
      </w:pPr>
      <w:r w:rsidRPr="006836C8">
        <w:rPr>
          <w:rFonts w:ascii="Arial" w:hAnsi="Arial" w:cs="Arial"/>
        </w:rPr>
        <w:t>Ensure that the development of the new RCMB Public Toilet Strategy incorporates the requirement to meet accessibility standards and investigates the implementation of Changing Places facilities.</w:t>
      </w:r>
    </w:p>
    <w:p w14:paraId="3D440916" w14:textId="4ECF6C7E" w:rsidR="00C93A82" w:rsidRPr="006836C8" w:rsidRDefault="00216443" w:rsidP="00830E67">
      <w:pPr>
        <w:pStyle w:val="Heading4"/>
        <w:ind w:left="720"/>
        <w:rPr>
          <w:rFonts w:ascii="Arial" w:hAnsi="Arial" w:cs="Arial"/>
          <w:color w:val="auto"/>
          <w:u w:val="none"/>
        </w:rPr>
      </w:pPr>
      <w:r w:rsidRPr="006836C8">
        <w:rPr>
          <w:rFonts w:ascii="Arial" w:hAnsi="Arial" w:cs="Arial"/>
          <w:color w:val="auto"/>
          <w:u w:val="none"/>
        </w:rPr>
        <w:t>Timeframe</w:t>
      </w:r>
      <w:r w:rsidR="00C93A82" w:rsidRPr="006836C8">
        <w:rPr>
          <w:rFonts w:ascii="Arial" w:hAnsi="Arial" w:cs="Arial"/>
          <w:color w:val="auto"/>
          <w:u w:val="none"/>
        </w:rPr>
        <w:t xml:space="preserve"> </w:t>
      </w:r>
    </w:p>
    <w:p w14:paraId="761D73F8" w14:textId="67F8522A" w:rsidR="00C93A82" w:rsidRPr="006836C8" w:rsidRDefault="00C93A82" w:rsidP="00830E67">
      <w:pPr>
        <w:ind w:left="720"/>
        <w:rPr>
          <w:rFonts w:ascii="Arial" w:hAnsi="Arial" w:cs="Arial"/>
        </w:rPr>
      </w:pPr>
      <w:r w:rsidRPr="006836C8">
        <w:rPr>
          <w:rFonts w:ascii="Arial" w:hAnsi="Arial" w:cs="Arial"/>
        </w:rPr>
        <w:t>December 2026</w:t>
      </w:r>
    </w:p>
    <w:p w14:paraId="62F6EF45" w14:textId="6775F386" w:rsidR="00C93A82" w:rsidRPr="006836C8" w:rsidRDefault="00C93A82" w:rsidP="00830E67">
      <w:pPr>
        <w:pStyle w:val="Heading4"/>
        <w:ind w:left="720"/>
        <w:rPr>
          <w:rFonts w:ascii="Arial" w:hAnsi="Arial" w:cs="Arial"/>
          <w:color w:val="auto"/>
          <w:u w:val="none"/>
        </w:rPr>
      </w:pPr>
      <w:r w:rsidRPr="006836C8">
        <w:rPr>
          <w:rFonts w:ascii="Arial" w:hAnsi="Arial" w:cs="Arial"/>
          <w:color w:val="auto"/>
          <w:u w:val="none"/>
        </w:rPr>
        <w:t>Responsibility</w:t>
      </w:r>
    </w:p>
    <w:p w14:paraId="7FF4976C" w14:textId="77777777" w:rsidR="00C93A82" w:rsidRPr="006836C8" w:rsidRDefault="00C93A82" w:rsidP="00830E67">
      <w:pPr>
        <w:ind w:left="720"/>
        <w:rPr>
          <w:rFonts w:ascii="Arial" w:hAnsi="Arial" w:cs="Arial"/>
        </w:rPr>
      </w:pPr>
      <w:r w:rsidRPr="006836C8">
        <w:rPr>
          <w:rFonts w:ascii="Arial" w:hAnsi="Arial" w:cs="Arial"/>
        </w:rPr>
        <w:t>Infrastructure and Environment</w:t>
      </w:r>
    </w:p>
    <w:p w14:paraId="5DFA2075" w14:textId="48844B1D" w:rsidR="00830E67" w:rsidRPr="006836C8" w:rsidRDefault="00830E67" w:rsidP="00830E67">
      <w:pPr>
        <w:pStyle w:val="Heading4"/>
        <w:ind w:left="720"/>
        <w:rPr>
          <w:rFonts w:ascii="Arial" w:hAnsi="Arial" w:cs="Arial"/>
          <w:color w:val="auto"/>
          <w:u w:val="none"/>
        </w:rPr>
      </w:pPr>
      <w:r w:rsidRPr="006836C8">
        <w:rPr>
          <w:rFonts w:ascii="Arial" w:eastAsia="Aptos" w:hAnsi="Arial" w:cs="Arial"/>
          <w:color w:val="auto"/>
          <w:u w:val="none"/>
        </w:rPr>
        <w:t>Data Source</w:t>
      </w:r>
    </w:p>
    <w:p w14:paraId="0B16F9A3" w14:textId="04558D12" w:rsidR="00C93A82" w:rsidRPr="006836C8" w:rsidRDefault="00C93A82" w:rsidP="00830E67">
      <w:pPr>
        <w:ind w:left="720"/>
        <w:rPr>
          <w:rFonts w:ascii="Arial" w:hAnsi="Arial" w:cs="Arial"/>
        </w:rPr>
      </w:pPr>
      <w:r w:rsidRPr="006836C8">
        <w:rPr>
          <w:rFonts w:ascii="Arial" w:hAnsi="Arial" w:cs="Arial"/>
        </w:rPr>
        <w:t xml:space="preserve">Public Toilet Strategy </w:t>
      </w:r>
    </w:p>
    <w:p w14:paraId="4A1ADC9C" w14:textId="5D883947" w:rsidR="00C93A82" w:rsidRPr="006836C8" w:rsidRDefault="00C93A82" w:rsidP="00830E67">
      <w:pPr>
        <w:pStyle w:val="Heading4"/>
        <w:ind w:left="720"/>
        <w:rPr>
          <w:rFonts w:ascii="Arial" w:eastAsia="Aptos" w:hAnsi="Arial" w:cs="Arial"/>
          <w:color w:val="auto"/>
          <w:u w:val="none"/>
        </w:rPr>
      </w:pPr>
      <w:r w:rsidRPr="006836C8">
        <w:rPr>
          <w:rFonts w:ascii="Arial" w:eastAsia="Aptos" w:hAnsi="Arial" w:cs="Arial"/>
          <w:color w:val="auto"/>
          <w:u w:val="none"/>
        </w:rPr>
        <w:lastRenderedPageBreak/>
        <w:t xml:space="preserve">Action </w:t>
      </w:r>
    </w:p>
    <w:p w14:paraId="2806F82E" w14:textId="76FA5C41" w:rsidR="00C93A82" w:rsidRPr="006836C8" w:rsidRDefault="00C93A82" w:rsidP="00830E67">
      <w:pPr>
        <w:ind w:left="720"/>
        <w:rPr>
          <w:rFonts w:ascii="Arial" w:hAnsi="Arial" w:cs="Arial"/>
        </w:rPr>
      </w:pPr>
      <w:r w:rsidRPr="006836C8">
        <w:rPr>
          <w:rFonts w:ascii="Arial" w:hAnsi="Arial" w:cs="Arial"/>
        </w:rPr>
        <w:t>Record how many council owned toilets within the council area meet accessibility standards or are a design</w:t>
      </w:r>
      <w:r w:rsidR="00D27350">
        <w:rPr>
          <w:rFonts w:ascii="Arial" w:hAnsi="Arial" w:cs="Arial"/>
        </w:rPr>
        <w:t>at</w:t>
      </w:r>
      <w:r w:rsidRPr="006836C8">
        <w:rPr>
          <w:rFonts w:ascii="Arial" w:hAnsi="Arial" w:cs="Arial"/>
        </w:rPr>
        <w:t>ed changing places facility.</w:t>
      </w:r>
    </w:p>
    <w:p w14:paraId="000C19E5" w14:textId="0681FC56" w:rsidR="00C93A82" w:rsidRPr="006836C8" w:rsidRDefault="00216443" w:rsidP="00830E67">
      <w:pPr>
        <w:pStyle w:val="Heading4"/>
        <w:ind w:left="720"/>
        <w:rPr>
          <w:rFonts w:ascii="Arial" w:hAnsi="Arial" w:cs="Arial"/>
          <w:color w:val="auto"/>
          <w:u w:val="none"/>
        </w:rPr>
      </w:pPr>
      <w:r w:rsidRPr="006836C8">
        <w:rPr>
          <w:rFonts w:ascii="Arial" w:hAnsi="Arial" w:cs="Arial"/>
          <w:color w:val="auto"/>
          <w:u w:val="none"/>
        </w:rPr>
        <w:t>Timeframe</w:t>
      </w:r>
      <w:r w:rsidR="00C93A82" w:rsidRPr="006836C8">
        <w:rPr>
          <w:rFonts w:ascii="Arial" w:hAnsi="Arial" w:cs="Arial"/>
          <w:color w:val="auto"/>
          <w:u w:val="none"/>
        </w:rPr>
        <w:t xml:space="preserve"> </w:t>
      </w:r>
    </w:p>
    <w:p w14:paraId="6B4A147F" w14:textId="77777777" w:rsidR="00C93A82" w:rsidRPr="006836C8" w:rsidRDefault="00C93A82" w:rsidP="00830E67">
      <w:pPr>
        <w:ind w:left="720"/>
        <w:rPr>
          <w:rFonts w:ascii="Arial" w:hAnsi="Arial" w:cs="Arial"/>
        </w:rPr>
      </w:pPr>
      <w:r w:rsidRPr="006836C8">
        <w:rPr>
          <w:rFonts w:ascii="Arial" w:hAnsi="Arial" w:cs="Arial"/>
        </w:rPr>
        <w:t xml:space="preserve">Ongoing </w:t>
      </w:r>
    </w:p>
    <w:p w14:paraId="14012FB9" w14:textId="3923C503" w:rsidR="00C93A82" w:rsidRPr="006836C8" w:rsidRDefault="00830E67" w:rsidP="00830E67">
      <w:pPr>
        <w:pStyle w:val="Heading4"/>
        <w:ind w:left="720"/>
        <w:rPr>
          <w:rFonts w:ascii="Arial" w:hAnsi="Arial" w:cs="Arial"/>
          <w:color w:val="auto"/>
          <w:u w:val="none"/>
        </w:rPr>
      </w:pPr>
      <w:r w:rsidRPr="006836C8">
        <w:rPr>
          <w:rFonts w:ascii="Arial" w:hAnsi="Arial" w:cs="Arial"/>
          <w:color w:val="auto"/>
          <w:u w:val="none"/>
        </w:rPr>
        <w:t>Responsibility</w:t>
      </w:r>
    </w:p>
    <w:p w14:paraId="0C907665" w14:textId="77777777" w:rsidR="00C93A82" w:rsidRPr="006836C8" w:rsidRDefault="00C93A82" w:rsidP="00830E67">
      <w:pPr>
        <w:ind w:left="720"/>
        <w:rPr>
          <w:rFonts w:ascii="Arial" w:eastAsia="Aptos" w:hAnsi="Arial" w:cs="Arial"/>
          <w:i/>
          <w:iCs/>
          <w:kern w:val="0"/>
          <w14:ligatures w14:val="none"/>
        </w:rPr>
      </w:pPr>
      <w:r w:rsidRPr="006836C8">
        <w:rPr>
          <w:rFonts w:ascii="Arial" w:hAnsi="Arial" w:cs="Arial"/>
        </w:rPr>
        <w:t>Infrastructure and Environment</w:t>
      </w:r>
    </w:p>
    <w:p w14:paraId="3397E927" w14:textId="6BE47334" w:rsidR="00830E67" w:rsidRPr="006836C8" w:rsidRDefault="00830E67" w:rsidP="00830E67">
      <w:pPr>
        <w:pStyle w:val="Heading4"/>
        <w:ind w:left="720"/>
        <w:rPr>
          <w:rFonts w:ascii="Arial" w:hAnsi="Arial" w:cs="Arial"/>
          <w:color w:val="auto"/>
          <w:u w:val="none"/>
        </w:rPr>
      </w:pPr>
      <w:r w:rsidRPr="006836C8">
        <w:rPr>
          <w:rFonts w:ascii="Arial" w:hAnsi="Arial" w:cs="Arial"/>
          <w:color w:val="auto"/>
          <w:u w:val="none"/>
        </w:rPr>
        <w:t>Data Source</w:t>
      </w:r>
    </w:p>
    <w:p w14:paraId="1D1ABE49" w14:textId="11B04D73" w:rsidR="00C93A82" w:rsidRPr="006836C8" w:rsidRDefault="00C93A82" w:rsidP="00830E67">
      <w:pPr>
        <w:ind w:left="720"/>
        <w:rPr>
          <w:rFonts w:ascii="Arial" w:hAnsi="Arial" w:cs="Arial"/>
        </w:rPr>
      </w:pPr>
      <w:r w:rsidRPr="006836C8">
        <w:rPr>
          <w:rFonts w:ascii="Arial" w:hAnsi="Arial" w:cs="Arial"/>
        </w:rPr>
        <w:t>Action log</w:t>
      </w:r>
    </w:p>
    <w:p w14:paraId="30785A62" w14:textId="35A152AC" w:rsidR="00C93A82" w:rsidRPr="006836C8" w:rsidRDefault="00C93A82" w:rsidP="00830E67">
      <w:pPr>
        <w:pStyle w:val="Heading4"/>
        <w:ind w:left="720"/>
        <w:rPr>
          <w:rFonts w:ascii="Arial" w:eastAsia="Aptos" w:hAnsi="Arial" w:cs="Arial"/>
          <w:u w:val="none"/>
        </w:rPr>
      </w:pPr>
      <w:r w:rsidRPr="006836C8">
        <w:rPr>
          <w:rFonts w:ascii="Arial" w:eastAsia="Aptos" w:hAnsi="Arial" w:cs="Arial"/>
          <w:color w:val="auto"/>
          <w:u w:val="none"/>
        </w:rPr>
        <w:t>Action</w:t>
      </w:r>
      <w:r w:rsidRPr="006836C8">
        <w:rPr>
          <w:rFonts w:ascii="Arial" w:eastAsia="Aptos" w:hAnsi="Arial" w:cs="Arial"/>
          <w:u w:val="none"/>
        </w:rPr>
        <w:t xml:space="preserve"> </w:t>
      </w:r>
    </w:p>
    <w:p w14:paraId="165B5312" w14:textId="77777777" w:rsidR="00C93A82" w:rsidRPr="006836C8" w:rsidRDefault="00C93A82" w:rsidP="00830E67">
      <w:pPr>
        <w:ind w:left="720"/>
        <w:rPr>
          <w:rFonts w:ascii="Arial" w:hAnsi="Arial" w:cs="Arial"/>
        </w:rPr>
      </w:pPr>
      <w:r w:rsidRPr="006836C8">
        <w:rPr>
          <w:rFonts w:ascii="Arial" w:hAnsi="Arial" w:cs="Arial"/>
        </w:rPr>
        <w:t>Ensure that accessibility standards for the Murray Bridge Swimming Centre facilities are included in the development of the Asset Management Plan.</w:t>
      </w:r>
    </w:p>
    <w:p w14:paraId="19F4E942" w14:textId="407BD2C0" w:rsidR="00C93A82" w:rsidRPr="006836C8" w:rsidRDefault="00216443" w:rsidP="00830E67">
      <w:pPr>
        <w:pStyle w:val="Heading4"/>
        <w:ind w:left="720"/>
        <w:rPr>
          <w:rFonts w:ascii="Arial" w:hAnsi="Arial" w:cs="Arial"/>
          <w:color w:val="auto"/>
          <w:u w:val="none"/>
        </w:rPr>
      </w:pPr>
      <w:r w:rsidRPr="006836C8">
        <w:rPr>
          <w:rFonts w:ascii="Arial" w:hAnsi="Arial" w:cs="Arial"/>
          <w:color w:val="auto"/>
          <w:u w:val="none"/>
        </w:rPr>
        <w:t>Timeframe</w:t>
      </w:r>
      <w:r w:rsidR="00C93A82" w:rsidRPr="006836C8">
        <w:rPr>
          <w:rFonts w:ascii="Arial" w:hAnsi="Arial" w:cs="Arial"/>
          <w:color w:val="auto"/>
          <w:u w:val="none"/>
        </w:rPr>
        <w:t xml:space="preserve"> </w:t>
      </w:r>
    </w:p>
    <w:p w14:paraId="63A55421" w14:textId="5DB56934" w:rsidR="00C93A82" w:rsidRPr="006836C8" w:rsidRDefault="00C93A82" w:rsidP="00830E67">
      <w:pPr>
        <w:ind w:left="720"/>
        <w:rPr>
          <w:rFonts w:ascii="Arial" w:hAnsi="Arial" w:cs="Arial"/>
        </w:rPr>
      </w:pPr>
      <w:r w:rsidRPr="006836C8">
        <w:rPr>
          <w:rFonts w:ascii="Arial" w:hAnsi="Arial" w:cs="Arial"/>
        </w:rPr>
        <w:t>December 2026</w:t>
      </w:r>
    </w:p>
    <w:p w14:paraId="589956F2" w14:textId="29754117" w:rsidR="00C93A82" w:rsidRPr="006836C8" w:rsidRDefault="00830E67" w:rsidP="00830E67">
      <w:pPr>
        <w:pStyle w:val="Heading4"/>
        <w:ind w:left="720"/>
        <w:rPr>
          <w:rFonts w:ascii="Arial" w:hAnsi="Arial" w:cs="Arial"/>
          <w:color w:val="auto"/>
          <w:u w:val="none"/>
        </w:rPr>
      </w:pPr>
      <w:r w:rsidRPr="006836C8">
        <w:rPr>
          <w:rFonts w:ascii="Arial" w:hAnsi="Arial" w:cs="Arial"/>
          <w:color w:val="auto"/>
          <w:u w:val="none"/>
        </w:rPr>
        <w:t>Responsibility</w:t>
      </w:r>
    </w:p>
    <w:p w14:paraId="0DA95D68" w14:textId="77777777" w:rsidR="00C93A82" w:rsidRPr="006836C8" w:rsidRDefault="00C93A82" w:rsidP="00830E67">
      <w:pPr>
        <w:ind w:left="720"/>
        <w:rPr>
          <w:rFonts w:ascii="Arial" w:eastAsia="Aptos" w:hAnsi="Arial" w:cs="Arial"/>
          <w:i/>
          <w:iCs/>
          <w:kern w:val="0"/>
          <w14:ligatures w14:val="none"/>
        </w:rPr>
      </w:pPr>
      <w:r w:rsidRPr="006836C8">
        <w:rPr>
          <w:rFonts w:ascii="Arial" w:hAnsi="Arial" w:cs="Arial"/>
        </w:rPr>
        <w:t>Infrastructure and Environment</w:t>
      </w:r>
    </w:p>
    <w:p w14:paraId="1D738946" w14:textId="31E4F6B0" w:rsidR="00830E67" w:rsidRPr="006836C8" w:rsidRDefault="00830E67" w:rsidP="00830E67">
      <w:pPr>
        <w:pStyle w:val="Heading4"/>
        <w:ind w:left="720"/>
        <w:rPr>
          <w:rFonts w:ascii="Arial" w:hAnsi="Arial" w:cs="Arial"/>
          <w:color w:val="auto"/>
          <w:u w:val="none"/>
        </w:rPr>
      </w:pPr>
      <w:r w:rsidRPr="006836C8">
        <w:rPr>
          <w:rFonts w:ascii="Arial" w:eastAsia="Aptos" w:hAnsi="Arial" w:cs="Arial"/>
          <w:color w:val="auto"/>
          <w:u w:val="none"/>
        </w:rPr>
        <w:t>Data Source</w:t>
      </w:r>
    </w:p>
    <w:p w14:paraId="585CBE81" w14:textId="6BAB15E3" w:rsidR="00C93A82" w:rsidRPr="006836C8" w:rsidRDefault="00C93A82" w:rsidP="00830E67">
      <w:pPr>
        <w:ind w:left="720"/>
        <w:rPr>
          <w:rFonts w:ascii="Arial" w:hAnsi="Arial" w:cs="Arial"/>
        </w:rPr>
      </w:pPr>
      <w:r w:rsidRPr="006836C8">
        <w:rPr>
          <w:rFonts w:ascii="Arial" w:hAnsi="Arial" w:cs="Arial"/>
        </w:rPr>
        <w:t>Asset Management Plan</w:t>
      </w:r>
    </w:p>
    <w:p w14:paraId="55C1215F" w14:textId="249F3DBB" w:rsidR="00C93A82" w:rsidRPr="006836C8" w:rsidRDefault="00C93A82" w:rsidP="00830E67">
      <w:pPr>
        <w:pStyle w:val="Heading4"/>
        <w:ind w:left="720"/>
        <w:rPr>
          <w:rFonts w:ascii="Arial" w:eastAsia="Aptos" w:hAnsi="Arial" w:cs="Arial"/>
          <w:color w:val="auto"/>
          <w:u w:val="none"/>
        </w:rPr>
      </w:pPr>
      <w:r w:rsidRPr="006836C8">
        <w:rPr>
          <w:rFonts w:ascii="Arial" w:eastAsia="Aptos" w:hAnsi="Arial" w:cs="Arial"/>
          <w:color w:val="auto"/>
          <w:u w:val="none"/>
        </w:rPr>
        <w:t>A</w:t>
      </w:r>
      <w:r w:rsidR="00830E67" w:rsidRPr="006836C8">
        <w:rPr>
          <w:rFonts w:ascii="Arial" w:eastAsia="Aptos" w:hAnsi="Arial" w:cs="Arial"/>
          <w:color w:val="auto"/>
          <w:u w:val="none"/>
        </w:rPr>
        <w:t>ction</w:t>
      </w:r>
    </w:p>
    <w:p w14:paraId="72FCF3BC" w14:textId="77777777" w:rsidR="00C93A82" w:rsidRPr="006836C8" w:rsidRDefault="00C93A82" w:rsidP="00830E67">
      <w:pPr>
        <w:ind w:left="720"/>
        <w:rPr>
          <w:rFonts w:ascii="Arial" w:hAnsi="Arial" w:cs="Arial"/>
        </w:rPr>
      </w:pPr>
      <w:r w:rsidRPr="006836C8">
        <w:rPr>
          <w:rFonts w:ascii="Arial" w:hAnsi="Arial" w:cs="Arial"/>
        </w:rPr>
        <w:t>Scope and explore funding opportunities for the development of a Changing Places facility at the Murray Bridge Swimming Centre.</w:t>
      </w:r>
    </w:p>
    <w:p w14:paraId="01EA78BC" w14:textId="6950F44D" w:rsidR="00C93A82" w:rsidRPr="006836C8" w:rsidRDefault="00216443" w:rsidP="00830E67">
      <w:pPr>
        <w:pStyle w:val="Heading4"/>
        <w:ind w:left="720"/>
        <w:rPr>
          <w:rFonts w:ascii="Arial" w:hAnsi="Arial" w:cs="Arial"/>
          <w:color w:val="auto"/>
          <w:u w:val="none"/>
        </w:rPr>
      </w:pPr>
      <w:r w:rsidRPr="006836C8">
        <w:rPr>
          <w:rFonts w:ascii="Arial" w:hAnsi="Arial" w:cs="Arial"/>
          <w:color w:val="auto"/>
          <w:u w:val="none"/>
        </w:rPr>
        <w:t>Timeframe</w:t>
      </w:r>
      <w:r w:rsidR="00C93A82" w:rsidRPr="006836C8">
        <w:rPr>
          <w:rFonts w:ascii="Arial" w:hAnsi="Arial" w:cs="Arial"/>
          <w:color w:val="auto"/>
          <w:u w:val="none"/>
        </w:rPr>
        <w:t xml:space="preserve"> </w:t>
      </w:r>
    </w:p>
    <w:p w14:paraId="1B266F62" w14:textId="224FC76E" w:rsidR="00C93A82" w:rsidRPr="006836C8" w:rsidRDefault="00C93A82" w:rsidP="00830E67">
      <w:pPr>
        <w:ind w:left="720"/>
        <w:rPr>
          <w:rFonts w:ascii="Arial" w:hAnsi="Arial" w:cs="Arial"/>
        </w:rPr>
      </w:pPr>
      <w:r w:rsidRPr="006836C8">
        <w:rPr>
          <w:rFonts w:ascii="Arial" w:hAnsi="Arial" w:cs="Arial"/>
        </w:rPr>
        <w:t>December 2027</w:t>
      </w:r>
    </w:p>
    <w:p w14:paraId="2C8BC717" w14:textId="6CB7B850" w:rsidR="00C93A82" w:rsidRPr="006836C8" w:rsidRDefault="00830E67" w:rsidP="00830E67">
      <w:pPr>
        <w:pStyle w:val="Heading4"/>
        <w:ind w:left="720"/>
        <w:rPr>
          <w:rFonts w:ascii="Arial" w:hAnsi="Arial" w:cs="Arial"/>
          <w:color w:val="auto"/>
          <w:u w:val="none"/>
        </w:rPr>
      </w:pPr>
      <w:r w:rsidRPr="006836C8">
        <w:rPr>
          <w:rFonts w:ascii="Arial" w:hAnsi="Arial" w:cs="Arial"/>
          <w:color w:val="auto"/>
          <w:u w:val="none"/>
        </w:rPr>
        <w:t>Responsibility</w:t>
      </w:r>
    </w:p>
    <w:p w14:paraId="171B1E8D" w14:textId="5720EC7C" w:rsidR="00830E67" w:rsidRPr="006836C8" w:rsidRDefault="00C93A82" w:rsidP="00830E67">
      <w:pPr>
        <w:ind w:left="720"/>
        <w:rPr>
          <w:rFonts w:ascii="Arial" w:hAnsi="Arial" w:cs="Arial"/>
        </w:rPr>
      </w:pPr>
      <w:r w:rsidRPr="006836C8">
        <w:rPr>
          <w:rFonts w:ascii="Arial" w:hAnsi="Arial" w:cs="Arial"/>
        </w:rPr>
        <w:t xml:space="preserve">City Assets with support of </w:t>
      </w:r>
      <w:r w:rsidR="00E2149F">
        <w:rPr>
          <w:rFonts w:ascii="Arial" w:hAnsi="Arial" w:cs="Arial"/>
        </w:rPr>
        <w:t xml:space="preserve">the </w:t>
      </w:r>
      <w:r w:rsidRPr="006836C8">
        <w:rPr>
          <w:rFonts w:ascii="Arial" w:hAnsi="Arial" w:cs="Arial"/>
        </w:rPr>
        <w:t>Ability Action Group</w:t>
      </w:r>
    </w:p>
    <w:p w14:paraId="4C46A423" w14:textId="00808D2E" w:rsidR="00830E67" w:rsidRPr="006836C8" w:rsidRDefault="00830E67" w:rsidP="006836C8">
      <w:pPr>
        <w:pStyle w:val="Heading4"/>
        <w:ind w:left="709"/>
        <w:rPr>
          <w:rFonts w:ascii="Arial" w:hAnsi="Arial" w:cs="Arial"/>
          <w:color w:val="auto"/>
          <w:u w:val="none"/>
        </w:rPr>
      </w:pPr>
      <w:r w:rsidRPr="006836C8">
        <w:rPr>
          <w:rFonts w:ascii="Arial" w:hAnsi="Arial" w:cs="Arial"/>
          <w:color w:val="auto"/>
          <w:u w:val="none"/>
        </w:rPr>
        <w:lastRenderedPageBreak/>
        <w:t>Data Source</w:t>
      </w:r>
    </w:p>
    <w:p w14:paraId="3A49C564" w14:textId="16CE95CD" w:rsidR="00A70418" w:rsidRPr="006836C8" w:rsidRDefault="00C93A82" w:rsidP="00830E67">
      <w:pPr>
        <w:ind w:left="720"/>
        <w:rPr>
          <w:rFonts w:ascii="Arial" w:hAnsi="Arial" w:cs="Arial"/>
        </w:rPr>
      </w:pPr>
      <w:r w:rsidRPr="006836C8">
        <w:rPr>
          <w:rFonts w:ascii="Arial" w:hAnsi="Arial" w:cs="Arial"/>
        </w:rPr>
        <w:t>AAG Minutes</w:t>
      </w:r>
    </w:p>
    <w:p w14:paraId="53A41358" w14:textId="4BBC2BE5" w:rsidR="00BD5448" w:rsidRPr="006836C8" w:rsidRDefault="00BD5448" w:rsidP="006836C8">
      <w:pPr>
        <w:ind w:left="709" w:hanging="709"/>
        <w:rPr>
          <w:rFonts w:ascii="Arial" w:hAnsi="Arial" w:cs="Arial"/>
          <w:b/>
          <w:bCs/>
          <w:szCs w:val="32"/>
        </w:rPr>
      </w:pPr>
      <w:r w:rsidRPr="006836C8">
        <w:rPr>
          <w:rFonts w:ascii="Arial" w:hAnsi="Arial" w:cs="Arial"/>
          <w:b/>
          <w:bCs/>
          <w:sz w:val="32"/>
          <w:szCs w:val="32"/>
        </w:rPr>
        <w:t xml:space="preserve">Priority Area 5: Communications and Information </w:t>
      </w:r>
    </w:p>
    <w:p w14:paraId="5886F6E0" w14:textId="0584E8BC" w:rsidR="00BD5448" w:rsidRPr="006836C8" w:rsidRDefault="00390AA5" w:rsidP="001F10D9">
      <w:pPr>
        <w:pStyle w:val="Heading4"/>
        <w:rPr>
          <w:rFonts w:ascii="Arial" w:eastAsia="Aptos" w:hAnsi="Arial" w:cs="Arial"/>
          <w:color w:val="auto"/>
          <w:u w:val="none"/>
        </w:rPr>
      </w:pPr>
      <w:r w:rsidRPr="006836C8">
        <w:rPr>
          <w:rFonts w:ascii="Arial" w:eastAsia="Aptos" w:hAnsi="Arial" w:cs="Arial"/>
          <w:color w:val="auto"/>
          <w:u w:val="none"/>
        </w:rPr>
        <w:t xml:space="preserve">Outcome </w:t>
      </w:r>
    </w:p>
    <w:p w14:paraId="2F3FAB08" w14:textId="48188EA2" w:rsidR="00BD5448" w:rsidRPr="006836C8" w:rsidRDefault="00BD5448" w:rsidP="00BD5448">
      <w:pPr>
        <w:rPr>
          <w:rFonts w:ascii="Arial" w:hAnsi="Arial" w:cs="Arial"/>
        </w:rPr>
      </w:pPr>
      <w:r w:rsidRPr="006836C8">
        <w:rPr>
          <w:rFonts w:ascii="Arial" w:hAnsi="Arial" w:cs="Arial"/>
        </w:rPr>
        <w:t>People with disability can find the information they need in the format(s) they need it in.</w:t>
      </w:r>
    </w:p>
    <w:p w14:paraId="3001AF83" w14:textId="26F6E3A0" w:rsidR="00C93A82" w:rsidRPr="006836C8" w:rsidRDefault="00C93A82" w:rsidP="00C93A82">
      <w:pPr>
        <w:pStyle w:val="Heading4"/>
        <w:rPr>
          <w:rFonts w:ascii="Arial" w:hAnsi="Arial" w:cs="Arial"/>
          <w:color w:val="auto"/>
          <w:u w:val="none"/>
        </w:rPr>
      </w:pPr>
      <w:r w:rsidRPr="006836C8">
        <w:rPr>
          <w:rFonts w:ascii="Arial" w:hAnsi="Arial" w:cs="Arial"/>
          <w:color w:val="auto"/>
          <w:u w:val="none"/>
        </w:rPr>
        <w:t>State Plan Measure 1.5.1</w:t>
      </w:r>
    </w:p>
    <w:p w14:paraId="5C938E3A" w14:textId="77777777" w:rsidR="00C93A82" w:rsidRPr="006836C8" w:rsidRDefault="00C93A82" w:rsidP="00C93A82">
      <w:pPr>
        <w:rPr>
          <w:rFonts w:ascii="Arial" w:hAnsi="Arial" w:cs="Arial"/>
        </w:rPr>
      </w:pPr>
      <w:r w:rsidRPr="006836C8">
        <w:rPr>
          <w:rFonts w:ascii="Arial" w:hAnsi="Arial" w:cs="Arial"/>
        </w:rPr>
        <w:t>The number of resources or materials that have been developed in accessible formats. For example, websites that meet Web Content Accessibility Guidelines (WCAG) 2.2 level AA accessibility standard or above, Auslan translations and Easy Read documents.</w:t>
      </w:r>
    </w:p>
    <w:p w14:paraId="474733ED" w14:textId="3213E5C4" w:rsidR="00C93A82" w:rsidRPr="006836C8" w:rsidRDefault="00C93A82" w:rsidP="00C93A82">
      <w:pPr>
        <w:pStyle w:val="Heading4"/>
        <w:ind w:left="720"/>
        <w:rPr>
          <w:rFonts w:ascii="Arial" w:eastAsia="Aptos" w:hAnsi="Arial" w:cs="Arial"/>
          <w:color w:val="auto"/>
          <w:u w:val="none"/>
        </w:rPr>
      </w:pPr>
      <w:r w:rsidRPr="006836C8">
        <w:rPr>
          <w:rFonts w:ascii="Arial" w:eastAsia="Aptos" w:hAnsi="Arial" w:cs="Arial"/>
          <w:color w:val="auto"/>
          <w:u w:val="none"/>
        </w:rPr>
        <w:t>A</w:t>
      </w:r>
      <w:r w:rsidR="00830E67" w:rsidRPr="006836C8">
        <w:rPr>
          <w:rFonts w:ascii="Arial" w:eastAsia="Aptos" w:hAnsi="Arial" w:cs="Arial"/>
          <w:color w:val="auto"/>
          <w:u w:val="none"/>
        </w:rPr>
        <w:t>ction</w:t>
      </w:r>
    </w:p>
    <w:p w14:paraId="6EA076E8" w14:textId="28ADF366" w:rsidR="00C93A82" w:rsidRPr="006836C8" w:rsidRDefault="00C93A82" w:rsidP="00C93A82">
      <w:pPr>
        <w:ind w:left="720"/>
        <w:rPr>
          <w:rFonts w:ascii="Arial" w:hAnsi="Arial" w:cs="Arial"/>
        </w:rPr>
      </w:pPr>
      <w:r w:rsidRPr="006836C8">
        <w:rPr>
          <w:rFonts w:ascii="Arial" w:hAnsi="Arial" w:cs="Arial"/>
        </w:rPr>
        <w:t>The number of</w:t>
      </w:r>
      <w:r w:rsidRPr="006836C8">
        <w:rPr>
          <w:rFonts w:ascii="Arial" w:hAnsi="Arial" w:cs="Arial"/>
          <w:color w:val="A02B93"/>
        </w:rPr>
        <w:t xml:space="preserve"> </w:t>
      </w:r>
      <w:r w:rsidRPr="006836C8">
        <w:rPr>
          <w:rFonts w:ascii="Arial" w:hAnsi="Arial" w:cs="Arial"/>
        </w:rPr>
        <w:t>strategic public documents and internal documents created in Easy Read, plain language, video or another format.</w:t>
      </w:r>
    </w:p>
    <w:p w14:paraId="4120FA33" w14:textId="0E55908C" w:rsidR="00C93A82" w:rsidRPr="006836C8" w:rsidRDefault="00216443" w:rsidP="00C93A82">
      <w:pPr>
        <w:pStyle w:val="Heading4"/>
        <w:ind w:left="720"/>
        <w:rPr>
          <w:rFonts w:ascii="Arial" w:hAnsi="Arial" w:cs="Arial"/>
          <w:u w:val="none"/>
        </w:rPr>
      </w:pPr>
      <w:r w:rsidRPr="006836C8">
        <w:rPr>
          <w:rFonts w:ascii="Arial" w:hAnsi="Arial" w:cs="Arial"/>
          <w:color w:val="auto"/>
          <w:u w:val="none"/>
        </w:rPr>
        <w:t>Timeframe</w:t>
      </w:r>
      <w:r w:rsidR="00C93A82" w:rsidRPr="006836C8">
        <w:rPr>
          <w:rFonts w:ascii="Arial" w:hAnsi="Arial" w:cs="Arial"/>
          <w:u w:val="none"/>
        </w:rPr>
        <w:t xml:space="preserve"> </w:t>
      </w:r>
    </w:p>
    <w:p w14:paraId="292B5803" w14:textId="78AB263E" w:rsidR="00C93A82" w:rsidRPr="006836C8" w:rsidRDefault="00C93A82" w:rsidP="00C93A82">
      <w:pPr>
        <w:ind w:left="720"/>
        <w:rPr>
          <w:rFonts w:ascii="Arial" w:hAnsi="Arial" w:cs="Arial"/>
        </w:rPr>
      </w:pPr>
      <w:r w:rsidRPr="006836C8">
        <w:rPr>
          <w:rFonts w:ascii="Arial" w:hAnsi="Arial" w:cs="Arial"/>
        </w:rPr>
        <w:t>Ongoing</w:t>
      </w:r>
    </w:p>
    <w:p w14:paraId="7EDC2AA0" w14:textId="75F5025C" w:rsidR="00C93A82" w:rsidRPr="006836C8" w:rsidRDefault="00830E67" w:rsidP="00C93A82">
      <w:pPr>
        <w:pStyle w:val="Heading4"/>
        <w:ind w:left="720"/>
        <w:rPr>
          <w:rFonts w:ascii="Arial" w:hAnsi="Arial" w:cs="Arial"/>
          <w:color w:val="auto"/>
          <w:u w:val="none"/>
        </w:rPr>
      </w:pPr>
      <w:r w:rsidRPr="006836C8">
        <w:rPr>
          <w:rFonts w:ascii="Arial" w:hAnsi="Arial" w:cs="Arial"/>
          <w:color w:val="auto"/>
          <w:u w:val="none"/>
        </w:rPr>
        <w:t>Responsibility</w:t>
      </w:r>
    </w:p>
    <w:p w14:paraId="5F5C3D86" w14:textId="140D035D" w:rsidR="00C93A82" w:rsidRPr="006836C8" w:rsidRDefault="00C93A82" w:rsidP="00C93A82">
      <w:pPr>
        <w:ind w:left="720"/>
        <w:rPr>
          <w:rFonts w:ascii="Arial" w:hAnsi="Arial" w:cs="Arial"/>
        </w:rPr>
      </w:pPr>
      <w:r w:rsidRPr="006836C8">
        <w:rPr>
          <w:rFonts w:ascii="Arial" w:hAnsi="Arial" w:cs="Arial"/>
        </w:rPr>
        <w:t>Communications Team</w:t>
      </w:r>
    </w:p>
    <w:p w14:paraId="0E4CC88D" w14:textId="10D1C58E" w:rsidR="00830E67" w:rsidRPr="006836C8" w:rsidRDefault="00830E67" w:rsidP="00830E67">
      <w:pPr>
        <w:pStyle w:val="Heading4"/>
        <w:ind w:left="720"/>
        <w:rPr>
          <w:rFonts w:ascii="Arial" w:hAnsi="Arial" w:cs="Arial"/>
          <w:color w:val="auto"/>
          <w:u w:val="none"/>
        </w:rPr>
      </w:pPr>
      <w:r w:rsidRPr="006836C8">
        <w:rPr>
          <w:rFonts w:ascii="Arial" w:eastAsia="Aptos" w:hAnsi="Arial" w:cs="Arial"/>
          <w:color w:val="auto"/>
          <w:u w:val="none"/>
        </w:rPr>
        <w:t>Data Source</w:t>
      </w:r>
    </w:p>
    <w:p w14:paraId="7124B15E" w14:textId="265B0EA0" w:rsidR="00C93A82" w:rsidRPr="006836C8" w:rsidRDefault="00C93A82" w:rsidP="00C93A82">
      <w:pPr>
        <w:ind w:left="720"/>
        <w:rPr>
          <w:rFonts w:ascii="Arial" w:hAnsi="Arial" w:cs="Arial"/>
        </w:rPr>
      </w:pPr>
      <w:r w:rsidRPr="006836C8">
        <w:rPr>
          <w:rFonts w:ascii="Arial" w:hAnsi="Arial" w:cs="Arial"/>
        </w:rPr>
        <w:t>Action Log</w:t>
      </w:r>
    </w:p>
    <w:p w14:paraId="22A77D69" w14:textId="4F87A3B5" w:rsidR="00C93A82" w:rsidRPr="006836C8" w:rsidRDefault="00C93A82" w:rsidP="00C93A82">
      <w:pPr>
        <w:pStyle w:val="Heading4"/>
        <w:ind w:left="720"/>
        <w:rPr>
          <w:rFonts w:ascii="Arial" w:eastAsia="Aptos" w:hAnsi="Arial" w:cs="Arial"/>
          <w:u w:val="none"/>
        </w:rPr>
      </w:pPr>
      <w:r w:rsidRPr="006836C8">
        <w:rPr>
          <w:rFonts w:ascii="Arial" w:eastAsia="Aptos" w:hAnsi="Arial" w:cs="Arial"/>
          <w:color w:val="auto"/>
          <w:u w:val="none"/>
        </w:rPr>
        <w:t>Action</w:t>
      </w:r>
      <w:r w:rsidRPr="006836C8">
        <w:rPr>
          <w:rFonts w:ascii="Arial" w:eastAsia="Aptos" w:hAnsi="Arial" w:cs="Arial"/>
          <w:u w:val="none"/>
        </w:rPr>
        <w:t xml:space="preserve"> </w:t>
      </w:r>
    </w:p>
    <w:p w14:paraId="1D99C0B8" w14:textId="039711BF" w:rsidR="00C93A82" w:rsidRPr="006836C8" w:rsidRDefault="00C93A82" w:rsidP="00C93A82">
      <w:pPr>
        <w:ind w:left="720"/>
        <w:rPr>
          <w:rFonts w:ascii="Arial" w:hAnsi="Arial" w:cs="Arial"/>
        </w:rPr>
      </w:pPr>
      <w:r w:rsidRPr="006836C8">
        <w:rPr>
          <w:rFonts w:ascii="Arial" w:hAnsi="Arial" w:cs="Arial"/>
        </w:rPr>
        <w:t>Explore opportunities for key staff to undertake Easy Read training</w:t>
      </w:r>
    </w:p>
    <w:p w14:paraId="4EAE670F" w14:textId="5590796B" w:rsidR="00C93A82" w:rsidRPr="006836C8" w:rsidRDefault="00216443" w:rsidP="00C93A82">
      <w:pPr>
        <w:pStyle w:val="Heading4"/>
        <w:ind w:left="720"/>
        <w:rPr>
          <w:rFonts w:ascii="Arial" w:hAnsi="Arial" w:cs="Arial"/>
          <w:color w:val="auto"/>
          <w:u w:val="none"/>
        </w:rPr>
      </w:pPr>
      <w:r w:rsidRPr="006836C8">
        <w:rPr>
          <w:rFonts w:ascii="Arial" w:hAnsi="Arial" w:cs="Arial"/>
          <w:color w:val="auto"/>
          <w:u w:val="none"/>
        </w:rPr>
        <w:t>Timeframe</w:t>
      </w:r>
      <w:r w:rsidR="00C93A82" w:rsidRPr="006836C8">
        <w:rPr>
          <w:rFonts w:ascii="Arial" w:hAnsi="Arial" w:cs="Arial"/>
          <w:color w:val="auto"/>
          <w:u w:val="none"/>
        </w:rPr>
        <w:t xml:space="preserve"> </w:t>
      </w:r>
    </w:p>
    <w:p w14:paraId="13B493CD" w14:textId="228EDE15" w:rsidR="00C93A82" w:rsidRPr="006836C8" w:rsidRDefault="00A70418" w:rsidP="00C93A82">
      <w:pPr>
        <w:ind w:left="720"/>
        <w:rPr>
          <w:rFonts w:ascii="Arial" w:hAnsi="Arial" w:cs="Arial"/>
        </w:rPr>
      </w:pPr>
      <w:r w:rsidRPr="006836C8">
        <w:rPr>
          <w:rFonts w:ascii="Arial" w:hAnsi="Arial" w:cs="Arial"/>
        </w:rPr>
        <w:t>December 2026</w:t>
      </w:r>
    </w:p>
    <w:p w14:paraId="1196E1CA" w14:textId="71FC4645" w:rsidR="00C93A82" w:rsidRPr="006836C8" w:rsidRDefault="00830E67" w:rsidP="00C93A82">
      <w:pPr>
        <w:pStyle w:val="Heading4"/>
        <w:ind w:left="720"/>
        <w:rPr>
          <w:rFonts w:ascii="Arial" w:hAnsi="Arial" w:cs="Arial"/>
          <w:color w:val="auto"/>
          <w:u w:val="none"/>
        </w:rPr>
      </w:pPr>
      <w:r w:rsidRPr="006836C8">
        <w:rPr>
          <w:rFonts w:ascii="Arial" w:hAnsi="Arial" w:cs="Arial"/>
          <w:color w:val="auto"/>
          <w:u w:val="none"/>
        </w:rPr>
        <w:t>Responsibility</w:t>
      </w:r>
    </w:p>
    <w:p w14:paraId="3C62FFA0" w14:textId="77777777" w:rsidR="00C93A82" w:rsidRPr="006836C8" w:rsidRDefault="00C93A82" w:rsidP="00C93A82">
      <w:pPr>
        <w:ind w:left="720"/>
        <w:rPr>
          <w:rFonts w:ascii="Arial" w:hAnsi="Arial" w:cs="Arial"/>
        </w:rPr>
      </w:pPr>
      <w:r w:rsidRPr="006836C8">
        <w:rPr>
          <w:rFonts w:ascii="Arial" w:hAnsi="Arial" w:cs="Arial"/>
        </w:rPr>
        <w:t>Community Development and Communications Team</w:t>
      </w:r>
    </w:p>
    <w:p w14:paraId="5DFE5C0B" w14:textId="718A5E8D" w:rsidR="00830E67" w:rsidRPr="006836C8" w:rsidRDefault="00830E67" w:rsidP="00830E67">
      <w:pPr>
        <w:pStyle w:val="Heading4"/>
        <w:ind w:left="720"/>
        <w:rPr>
          <w:rFonts w:ascii="Arial" w:hAnsi="Arial" w:cs="Arial"/>
          <w:color w:val="auto"/>
          <w:u w:val="none"/>
        </w:rPr>
      </w:pPr>
      <w:r w:rsidRPr="006836C8">
        <w:rPr>
          <w:rFonts w:ascii="Arial" w:hAnsi="Arial" w:cs="Arial"/>
          <w:color w:val="auto"/>
          <w:u w:val="none"/>
        </w:rPr>
        <w:lastRenderedPageBreak/>
        <w:t>Data Source</w:t>
      </w:r>
    </w:p>
    <w:p w14:paraId="089C2135" w14:textId="21EB613E" w:rsidR="00C93A82" w:rsidRPr="006836C8" w:rsidRDefault="00C93A82" w:rsidP="00C93A82">
      <w:pPr>
        <w:ind w:left="720"/>
        <w:rPr>
          <w:rFonts w:ascii="Arial" w:hAnsi="Arial" w:cs="Arial"/>
        </w:rPr>
      </w:pPr>
      <w:r w:rsidRPr="006836C8">
        <w:rPr>
          <w:rFonts w:ascii="Arial" w:hAnsi="Arial" w:cs="Arial"/>
        </w:rPr>
        <w:t>Training log</w:t>
      </w:r>
    </w:p>
    <w:p w14:paraId="6DB2ABD6" w14:textId="16736814" w:rsidR="00C93A82" w:rsidRPr="006836C8" w:rsidRDefault="00C93A82" w:rsidP="00C93A82">
      <w:pPr>
        <w:pStyle w:val="Heading4"/>
        <w:ind w:left="720"/>
        <w:rPr>
          <w:rFonts w:ascii="Arial" w:eastAsia="Aptos" w:hAnsi="Arial" w:cs="Arial"/>
          <w:color w:val="auto"/>
          <w:u w:val="none"/>
        </w:rPr>
      </w:pPr>
      <w:r w:rsidRPr="006836C8">
        <w:rPr>
          <w:rFonts w:ascii="Arial" w:eastAsia="Aptos" w:hAnsi="Arial" w:cs="Arial"/>
          <w:color w:val="auto"/>
          <w:u w:val="none"/>
        </w:rPr>
        <w:t>A</w:t>
      </w:r>
      <w:r w:rsidR="00830E67" w:rsidRPr="006836C8">
        <w:rPr>
          <w:rFonts w:ascii="Arial" w:eastAsia="Aptos" w:hAnsi="Arial" w:cs="Arial"/>
          <w:color w:val="auto"/>
          <w:u w:val="none"/>
        </w:rPr>
        <w:t>ction</w:t>
      </w:r>
    </w:p>
    <w:p w14:paraId="1C896139" w14:textId="77777777" w:rsidR="00C93A82" w:rsidRPr="006836C8" w:rsidRDefault="00C93A82" w:rsidP="00C93A82">
      <w:pPr>
        <w:ind w:left="720"/>
        <w:rPr>
          <w:rFonts w:ascii="Arial" w:hAnsi="Arial" w:cs="Arial"/>
        </w:rPr>
      </w:pPr>
      <w:r w:rsidRPr="006836C8">
        <w:rPr>
          <w:rFonts w:ascii="Arial" w:hAnsi="Arial" w:cs="Arial"/>
        </w:rPr>
        <w:t>Develop a ‘Diversity in All Documents’ guide that encourages diverse images and text in Council documents and promotions.</w:t>
      </w:r>
    </w:p>
    <w:p w14:paraId="49EE020A" w14:textId="5DEA87CB" w:rsidR="00C93A82" w:rsidRPr="006836C8" w:rsidRDefault="00216443" w:rsidP="00C93A82">
      <w:pPr>
        <w:pStyle w:val="Heading4"/>
        <w:ind w:left="720"/>
        <w:rPr>
          <w:rFonts w:ascii="Arial" w:hAnsi="Arial" w:cs="Arial"/>
          <w:color w:val="auto"/>
          <w:u w:val="none"/>
        </w:rPr>
      </w:pPr>
      <w:r w:rsidRPr="006836C8">
        <w:rPr>
          <w:rFonts w:ascii="Arial" w:hAnsi="Arial" w:cs="Arial"/>
          <w:color w:val="auto"/>
          <w:u w:val="none"/>
        </w:rPr>
        <w:t>Timeframe</w:t>
      </w:r>
      <w:r w:rsidR="00C93A82" w:rsidRPr="006836C8">
        <w:rPr>
          <w:rFonts w:ascii="Arial" w:hAnsi="Arial" w:cs="Arial"/>
          <w:color w:val="auto"/>
          <w:u w:val="none"/>
        </w:rPr>
        <w:t xml:space="preserve"> </w:t>
      </w:r>
    </w:p>
    <w:p w14:paraId="4AD119C4" w14:textId="0968717B" w:rsidR="00C93A82" w:rsidRPr="006836C8" w:rsidRDefault="00C93A82" w:rsidP="00C93A82">
      <w:pPr>
        <w:ind w:left="720"/>
        <w:rPr>
          <w:rFonts w:ascii="Arial" w:hAnsi="Arial" w:cs="Arial"/>
        </w:rPr>
      </w:pPr>
      <w:r w:rsidRPr="006836C8">
        <w:rPr>
          <w:rFonts w:ascii="Arial" w:hAnsi="Arial" w:cs="Arial"/>
        </w:rPr>
        <w:t>December 2026</w:t>
      </w:r>
    </w:p>
    <w:p w14:paraId="52D64FC4" w14:textId="02C0AD7D" w:rsidR="00C93A82" w:rsidRPr="006836C8" w:rsidRDefault="00C93A82" w:rsidP="00C93A82">
      <w:pPr>
        <w:pStyle w:val="Heading4"/>
        <w:ind w:left="720"/>
        <w:rPr>
          <w:rFonts w:ascii="Arial" w:hAnsi="Arial" w:cs="Arial"/>
          <w:color w:val="auto"/>
          <w:u w:val="none"/>
        </w:rPr>
      </w:pPr>
      <w:r w:rsidRPr="006836C8">
        <w:rPr>
          <w:rFonts w:ascii="Arial" w:hAnsi="Arial" w:cs="Arial"/>
          <w:color w:val="auto"/>
          <w:u w:val="none"/>
        </w:rPr>
        <w:t xml:space="preserve">Responsibility </w:t>
      </w:r>
    </w:p>
    <w:p w14:paraId="5FC7D192" w14:textId="1FD3D469" w:rsidR="00C93A82" w:rsidRPr="006836C8" w:rsidRDefault="00C93A82" w:rsidP="00C93A82">
      <w:pPr>
        <w:ind w:left="720"/>
        <w:rPr>
          <w:rFonts w:ascii="Arial" w:hAnsi="Arial" w:cs="Arial"/>
        </w:rPr>
      </w:pPr>
      <w:r w:rsidRPr="006836C8">
        <w:rPr>
          <w:rFonts w:ascii="Arial" w:hAnsi="Arial" w:cs="Arial"/>
        </w:rPr>
        <w:t>Communications Team</w:t>
      </w:r>
    </w:p>
    <w:p w14:paraId="4ED7C9C5" w14:textId="7BEB68C3" w:rsidR="00830E67" w:rsidRPr="006836C8" w:rsidRDefault="00C93A82" w:rsidP="00830E67">
      <w:pPr>
        <w:pStyle w:val="Heading4"/>
        <w:ind w:left="720"/>
        <w:rPr>
          <w:rFonts w:ascii="Arial" w:hAnsi="Arial" w:cs="Arial"/>
          <w:color w:val="auto"/>
          <w:u w:val="none"/>
        </w:rPr>
      </w:pPr>
      <w:r w:rsidRPr="006836C8">
        <w:rPr>
          <w:rFonts w:ascii="Arial" w:eastAsia="Aptos" w:hAnsi="Arial" w:cs="Arial"/>
          <w:color w:val="auto"/>
          <w:u w:val="none"/>
        </w:rPr>
        <w:t xml:space="preserve">Data Source </w:t>
      </w:r>
    </w:p>
    <w:p w14:paraId="52ADDED4" w14:textId="1DE0A99E" w:rsidR="00C93A82" w:rsidRPr="006836C8" w:rsidRDefault="00C93A82" w:rsidP="00C93A82">
      <w:pPr>
        <w:ind w:left="720"/>
        <w:rPr>
          <w:rFonts w:ascii="Arial" w:hAnsi="Arial" w:cs="Arial"/>
        </w:rPr>
      </w:pPr>
      <w:r w:rsidRPr="006836C8">
        <w:rPr>
          <w:rFonts w:ascii="Arial" w:hAnsi="Arial" w:cs="Arial"/>
        </w:rPr>
        <w:t>Diversity in All Documents guide</w:t>
      </w:r>
    </w:p>
    <w:p w14:paraId="07BA7127" w14:textId="6D63A00C" w:rsidR="00BD5448" w:rsidRPr="006836C8" w:rsidRDefault="00BD5448" w:rsidP="001F10D9">
      <w:pPr>
        <w:pStyle w:val="Heading3"/>
        <w:rPr>
          <w:rFonts w:ascii="Arial" w:hAnsi="Arial" w:cs="Arial"/>
          <w:b/>
          <w:bCs/>
          <w:color w:val="auto"/>
        </w:rPr>
      </w:pPr>
      <w:r w:rsidRPr="006836C8">
        <w:rPr>
          <w:rFonts w:ascii="Arial" w:hAnsi="Arial" w:cs="Arial"/>
          <w:b/>
          <w:bCs/>
          <w:color w:val="auto"/>
        </w:rPr>
        <w:t>Priority Area 7: Collaboration, consultation and innovation</w:t>
      </w:r>
    </w:p>
    <w:p w14:paraId="16939CB1" w14:textId="4E2BB8B3" w:rsidR="00BD5448" w:rsidRPr="006836C8" w:rsidRDefault="00390AA5" w:rsidP="001F10D9">
      <w:pPr>
        <w:pStyle w:val="Heading4"/>
        <w:rPr>
          <w:rFonts w:ascii="Arial" w:eastAsia="Aptos" w:hAnsi="Arial" w:cs="Arial"/>
          <w:color w:val="auto"/>
          <w:u w:val="none"/>
        </w:rPr>
      </w:pPr>
      <w:r w:rsidRPr="006836C8">
        <w:rPr>
          <w:rFonts w:ascii="Arial" w:eastAsia="Aptos" w:hAnsi="Arial" w:cs="Arial"/>
          <w:color w:val="auto"/>
          <w:u w:val="none"/>
        </w:rPr>
        <w:t xml:space="preserve">Outcome </w:t>
      </w:r>
    </w:p>
    <w:p w14:paraId="579804DE" w14:textId="5AE5D449" w:rsidR="00BD5448" w:rsidRPr="006836C8" w:rsidRDefault="00BD5448" w:rsidP="00BD5448">
      <w:pPr>
        <w:rPr>
          <w:rFonts w:ascii="Arial" w:hAnsi="Arial" w:cs="Arial"/>
        </w:rPr>
      </w:pPr>
      <w:r w:rsidRPr="006836C8">
        <w:rPr>
          <w:rFonts w:ascii="Arial" w:hAnsi="Arial" w:cs="Arial"/>
        </w:rPr>
        <w:t>People with disability are actively involved in government decisions that affect their lives.</w:t>
      </w:r>
    </w:p>
    <w:p w14:paraId="2C98E438" w14:textId="7B15A4D5" w:rsidR="00830E67" w:rsidRPr="006836C8" w:rsidRDefault="00830E67" w:rsidP="00830E67">
      <w:pPr>
        <w:pStyle w:val="Heading4"/>
        <w:rPr>
          <w:rFonts w:ascii="Arial" w:hAnsi="Arial" w:cs="Arial"/>
          <w:color w:val="auto"/>
          <w:u w:val="none"/>
        </w:rPr>
      </w:pPr>
      <w:r w:rsidRPr="006836C8">
        <w:rPr>
          <w:rFonts w:ascii="Arial" w:eastAsia="Aptos" w:hAnsi="Arial" w:cs="Arial"/>
          <w:color w:val="auto"/>
          <w:u w:val="none"/>
        </w:rPr>
        <w:t xml:space="preserve">Measure - </w:t>
      </w:r>
      <w:r w:rsidRPr="006836C8">
        <w:rPr>
          <w:rFonts w:ascii="Arial" w:hAnsi="Arial" w:cs="Arial"/>
          <w:color w:val="auto"/>
          <w:u w:val="none"/>
        </w:rPr>
        <w:t>State Plan Measure 1.7.1</w:t>
      </w:r>
    </w:p>
    <w:p w14:paraId="338630F6" w14:textId="77777777" w:rsidR="00830E67" w:rsidRPr="006836C8" w:rsidRDefault="00830E67" w:rsidP="00830E67">
      <w:pPr>
        <w:rPr>
          <w:rFonts w:ascii="Arial" w:hAnsi="Arial" w:cs="Arial"/>
        </w:rPr>
      </w:pPr>
      <w:r w:rsidRPr="006836C8">
        <w:rPr>
          <w:rFonts w:ascii="Arial" w:hAnsi="Arial" w:cs="Arial"/>
        </w:rPr>
        <w:t>The number of public consultations that included and sought input from people with disability.</w:t>
      </w:r>
    </w:p>
    <w:p w14:paraId="15173806" w14:textId="60EB075C" w:rsidR="00830E67" w:rsidRPr="006836C8" w:rsidRDefault="00830E67" w:rsidP="00830E67">
      <w:pPr>
        <w:pStyle w:val="Heading4"/>
        <w:ind w:left="720"/>
        <w:rPr>
          <w:rFonts w:ascii="Arial" w:eastAsia="Aptos" w:hAnsi="Arial" w:cs="Arial"/>
          <w:color w:val="auto"/>
          <w:u w:val="none"/>
        </w:rPr>
      </w:pPr>
      <w:r w:rsidRPr="006836C8">
        <w:rPr>
          <w:rFonts w:ascii="Arial" w:eastAsia="Aptos" w:hAnsi="Arial" w:cs="Arial"/>
          <w:color w:val="auto"/>
          <w:u w:val="none"/>
        </w:rPr>
        <w:t>Action</w:t>
      </w:r>
    </w:p>
    <w:p w14:paraId="1D82AD9B" w14:textId="77777777" w:rsidR="00830E67" w:rsidRPr="006836C8" w:rsidRDefault="00830E67" w:rsidP="00830E67">
      <w:pPr>
        <w:ind w:left="720"/>
        <w:rPr>
          <w:rFonts w:ascii="Arial" w:eastAsia="Aptos" w:hAnsi="Arial" w:cs="Arial"/>
        </w:rPr>
      </w:pPr>
      <w:r w:rsidRPr="006836C8">
        <w:rPr>
          <w:rFonts w:ascii="Arial" w:hAnsi="Arial" w:cs="Arial"/>
        </w:rPr>
        <w:t>Ensure public consultations include and seek input from priority groups.</w:t>
      </w:r>
    </w:p>
    <w:p w14:paraId="6EE3FCC3" w14:textId="06D64365" w:rsidR="00830E67" w:rsidRPr="006836C8" w:rsidRDefault="00216443" w:rsidP="00830E67">
      <w:pPr>
        <w:pStyle w:val="Heading4"/>
        <w:ind w:left="720"/>
        <w:rPr>
          <w:rFonts w:ascii="Arial" w:hAnsi="Arial" w:cs="Arial"/>
          <w:u w:val="none"/>
        </w:rPr>
      </w:pPr>
      <w:r w:rsidRPr="006836C8">
        <w:rPr>
          <w:rFonts w:ascii="Arial" w:hAnsi="Arial" w:cs="Arial"/>
          <w:color w:val="auto"/>
          <w:u w:val="none"/>
        </w:rPr>
        <w:t>Timeframe</w:t>
      </w:r>
      <w:r w:rsidR="00830E67" w:rsidRPr="006836C8">
        <w:rPr>
          <w:rFonts w:ascii="Arial" w:hAnsi="Arial" w:cs="Arial"/>
          <w:u w:val="none"/>
        </w:rPr>
        <w:t xml:space="preserve"> </w:t>
      </w:r>
    </w:p>
    <w:p w14:paraId="3B64C4AB" w14:textId="77777777" w:rsidR="00830E67" w:rsidRPr="006836C8" w:rsidRDefault="00830E67" w:rsidP="00830E67">
      <w:pPr>
        <w:ind w:left="720"/>
        <w:rPr>
          <w:rFonts w:ascii="Arial" w:hAnsi="Arial" w:cs="Arial"/>
        </w:rPr>
      </w:pPr>
      <w:r w:rsidRPr="006836C8">
        <w:rPr>
          <w:rFonts w:ascii="Arial" w:hAnsi="Arial" w:cs="Arial"/>
        </w:rPr>
        <w:t>Ongoing</w:t>
      </w:r>
    </w:p>
    <w:p w14:paraId="23D9A977" w14:textId="77777777" w:rsidR="00830E67" w:rsidRPr="006836C8" w:rsidRDefault="00830E67" w:rsidP="00830E67">
      <w:pPr>
        <w:pStyle w:val="Heading4"/>
        <w:ind w:left="720"/>
        <w:rPr>
          <w:rFonts w:ascii="Arial" w:hAnsi="Arial" w:cs="Arial"/>
          <w:color w:val="auto"/>
          <w:u w:val="none"/>
        </w:rPr>
      </w:pPr>
      <w:r w:rsidRPr="006836C8">
        <w:rPr>
          <w:rFonts w:ascii="Arial" w:hAnsi="Arial" w:cs="Arial"/>
          <w:color w:val="auto"/>
          <w:u w:val="none"/>
        </w:rPr>
        <w:t>Responsibility</w:t>
      </w:r>
    </w:p>
    <w:p w14:paraId="70470FCC" w14:textId="77777777" w:rsidR="00830E67" w:rsidRPr="006836C8" w:rsidRDefault="00830E67" w:rsidP="00830E67">
      <w:pPr>
        <w:ind w:left="720"/>
        <w:rPr>
          <w:rFonts w:ascii="Arial" w:hAnsi="Arial" w:cs="Arial"/>
        </w:rPr>
      </w:pPr>
      <w:r w:rsidRPr="006836C8">
        <w:rPr>
          <w:rFonts w:ascii="Arial" w:hAnsi="Arial" w:cs="Arial"/>
        </w:rPr>
        <w:t>Communications Team</w:t>
      </w:r>
    </w:p>
    <w:p w14:paraId="7135EF94" w14:textId="77777777" w:rsidR="00830E67" w:rsidRPr="006836C8" w:rsidRDefault="00830E67" w:rsidP="00830E67">
      <w:pPr>
        <w:pStyle w:val="Heading4"/>
        <w:ind w:left="720"/>
        <w:rPr>
          <w:rFonts w:ascii="Arial" w:hAnsi="Arial" w:cs="Arial"/>
          <w:color w:val="auto"/>
          <w:u w:val="none"/>
        </w:rPr>
      </w:pPr>
      <w:r w:rsidRPr="006836C8">
        <w:rPr>
          <w:rFonts w:ascii="Arial" w:eastAsia="Aptos" w:hAnsi="Arial" w:cs="Arial"/>
          <w:color w:val="auto"/>
          <w:u w:val="none"/>
        </w:rPr>
        <w:t>Data Source</w:t>
      </w:r>
    </w:p>
    <w:p w14:paraId="3D350550" w14:textId="77777777" w:rsidR="00830E67" w:rsidRPr="006836C8" w:rsidRDefault="00830E67" w:rsidP="00830E67">
      <w:pPr>
        <w:ind w:left="720"/>
        <w:rPr>
          <w:rFonts w:ascii="Arial" w:hAnsi="Arial" w:cs="Arial"/>
        </w:rPr>
      </w:pPr>
      <w:r w:rsidRPr="006836C8">
        <w:rPr>
          <w:rFonts w:ascii="Arial" w:hAnsi="Arial" w:cs="Arial"/>
        </w:rPr>
        <w:t>Action Log</w:t>
      </w:r>
    </w:p>
    <w:p w14:paraId="3619B457" w14:textId="77777777" w:rsidR="00830E67" w:rsidRPr="006836C8" w:rsidRDefault="00830E67" w:rsidP="00830E67">
      <w:pPr>
        <w:pStyle w:val="Heading4"/>
        <w:ind w:left="720"/>
        <w:rPr>
          <w:rFonts w:ascii="Arial" w:eastAsia="Aptos" w:hAnsi="Arial" w:cs="Arial"/>
          <w:color w:val="auto"/>
          <w:u w:val="none"/>
        </w:rPr>
      </w:pPr>
      <w:r w:rsidRPr="006836C8">
        <w:rPr>
          <w:rFonts w:ascii="Arial" w:eastAsia="Aptos" w:hAnsi="Arial" w:cs="Arial"/>
          <w:color w:val="auto"/>
          <w:u w:val="none"/>
        </w:rPr>
        <w:lastRenderedPageBreak/>
        <w:t xml:space="preserve">Action </w:t>
      </w:r>
    </w:p>
    <w:p w14:paraId="13284520" w14:textId="52A4E928" w:rsidR="00830E67" w:rsidRPr="006836C8" w:rsidRDefault="00830E67" w:rsidP="00830E67">
      <w:pPr>
        <w:ind w:left="720"/>
        <w:rPr>
          <w:rFonts w:ascii="Arial" w:hAnsi="Arial" w:cs="Arial"/>
        </w:rPr>
      </w:pPr>
      <w:r w:rsidRPr="006836C8">
        <w:rPr>
          <w:rFonts w:ascii="Arial" w:hAnsi="Arial" w:cs="Arial"/>
        </w:rPr>
        <w:t>The number of public consultations and projects that have engaged with the Ability Action Group during the development process.</w:t>
      </w:r>
    </w:p>
    <w:p w14:paraId="0AF09619" w14:textId="64E426A5" w:rsidR="00830E67" w:rsidRPr="006836C8" w:rsidRDefault="00216443" w:rsidP="00830E67">
      <w:pPr>
        <w:pStyle w:val="Heading4"/>
        <w:ind w:left="720"/>
        <w:rPr>
          <w:rFonts w:ascii="Arial" w:hAnsi="Arial" w:cs="Arial"/>
          <w:u w:val="none"/>
        </w:rPr>
      </w:pPr>
      <w:r w:rsidRPr="006836C8">
        <w:rPr>
          <w:rFonts w:ascii="Arial" w:hAnsi="Arial" w:cs="Arial"/>
          <w:color w:val="auto"/>
          <w:u w:val="none"/>
        </w:rPr>
        <w:t>Timeframe</w:t>
      </w:r>
      <w:r w:rsidR="00830E67" w:rsidRPr="006836C8">
        <w:rPr>
          <w:rFonts w:ascii="Arial" w:hAnsi="Arial" w:cs="Arial"/>
          <w:u w:val="none"/>
        </w:rPr>
        <w:t xml:space="preserve"> </w:t>
      </w:r>
    </w:p>
    <w:p w14:paraId="64FEED7E" w14:textId="77777777" w:rsidR="00830E67" w:rsidRPr="006836C8" w:rsidRDefault="00830E67" w:rsidP="00830E67">
      <w:pPr>
        <w:ind w:left="720"/>
        <w:rPr>
          <w:rFonts w:ascii="Arial" w:hAnsi="Arial" w:cs="Arial"/>
        </w:rPr>
      </w:pPr>
      <w:r w:rsidRPr="006836C8">
        <w:rPr>
          <w:rFonts w:ascii="Arial" w:hAnsi="Arial" w:cs="Arial"/>
        </w:rPr>
        <w:t>Ongoing</w:t>
      </w:r>
    </w:p>
    <w:p w14:paraId="027FFA8C" w14:textId="77777777" w:rsidR="00830E67" w:rsidRPr="006836C8" w:rsidRDefault="00830E67" w:rsidP="00830E67">
      <w:pPr>
        <w:pStyle w:val="Heading4"/>
        <w:ind w:left="720"/>
        <w:rPr>
          <w:rFonts w:ascii="Arial" w:hAnsi="Arial" w:cs="Arial"/>
          <w:color w:val="auto"/>
          <w:u w:val="none"/>
        </w:rPr>
      </w:pPr>
      <w:r w:rsidRPr="006836C8">
        <w:rPr>
          <w:rFonts w:ascii="Arial" w:hAnsi="Arial" w:cs="Arial"/>
          <w:color w:val="auto"/>
          <w:u w:val="none"/>
        </w:rPr>
        <w:t>Responsibility</w:t>
      </w:r>
    </w:p>
    <w:p w14:paraId="2D3D96F0" w14:textId="77777777" w:rsidR="00830E67" w:rsidRPr="006836C8" w:rsidRDefault="00830E67" w:rsidP="00830E67">
      <w:pPr>
        <w:ind w:left="720"/>
        <w:rPr>
          <w:rFonts w:ascii="Arial" w:hAnsi="Arial" w:cs="Arial"/>
        </w:rPr>
      </w:pPr>
      <w:r w:rsidRPr="006836C8">
        <w:rPr>
          <w:rFonts w:ascii="Arial" w:hAnsi="Arial" w:cs="Arial"/>
        </w:rPr>
        <w:t>Internal DAIP Working Group</w:t>
      </w:r>
    </w:p>
    <w:p w14:paraId="31CCB684" w14:textId="1FAB878C" w:rsidR="00531931" w:rsidRPr="006836C8" w:rsidRDefault="00830E67" w:rsidP="00531931">
      <w:pPr>
        <w:pStyle w:val="Heading4"/>
        <w:ind w:left="720"/>
        <w:rPr>
          <w:rFonts w:ascii="Arial" w:eastAsia="Aptos" w:hAnsi="Arial" w:cs="Arial"/>
          <w:color w:val="auto"/>
          <w:u w:val="none"/>
        </w:rPr>
      </w:pPr>
      <w:r w:rsidRPr="006836C8">
        <w:rPr>
          <w:rFonts w:ascii="Arial" w:eastAsia="Aptos" w:hAnsi="Arial" w:cs="Arial"/>
          <w:color w:val="auto"/>
          <w:u w:val="none"/>
        </w:rPr>
        <w:t xml:space="preserve">Data Source </w:t>
      </w:r>
    </w:p>
    <w:p w14:paraId="13D1FE41" w14:textId="278198B9" w:rsidR="00830E67" w:rsidRPr="006836C8" w:rsidRDefault="00830E67" w:rsidP="00531931">
      <w:pPr>
        <w:ind w:left="720"/>
        <w:rPr>
          <w:rFonts w:ascii="Arial" w:hAnsi="Arial" w:cs="Arial"/>
        </w:rPr>
      </w:pPr>
      <w:r w:rsidRPr="006836C8">
        <w:rPr>
          <w:rFonts w:ascii="Arial" w:hAnsi="Arial" w:cs="Arial"/>
        </w:rPr>
        <w:t xml:space="preserve">Action log from stakeholder list which will include the AAG </w:t>
      </w:r>
    </w:p>
    <w:p w14:paraId="41D69182" w14:textId="77777777" w:rsidR="00830E67" w:rsidRPr="006836C8" w:rsidRDefault="00830E67" w:rsidP="00830E67">
      <w:pPr>
        <w:pStyle w:val="Heading4"/>
        <w:ind w:left="720"/>
        <w:rPr>
          <w:rFonts w:ascii="Arial" w:eastAsia="Aptos" w:hAnsi="Arial" w:cs="Arial"/>
          <w:color w:val="auto"/>
          <w:u w:val="none"/>
        </w:rPr>
      </w:pPr>
      <w:r w:rsidRPr="006836C8">
        <w:rPr>
          <w:rFonts w:ascii="Arial" w:eastAsia="Aptos" w:hAnsi="Arial" w:cs="Arial"/>
          <w:color w:val="auto"/>
          <w:u w:val="none"/>
        </w:rPr>
        <w:t>Action</w:t>
      </w:r>
    </w:p>
    <w:p w14:paraId="42325D55" w14:textId="77777777" w:rsidR="00531931" w:rsidRPr="006836C8" w:rsidRDefault="00531931" w:rsidP="00531931">
      <w:pPr>
        <w:ind w:left="720"/>
        <w:rPr>
          <w:rFonts w:ascii="Arial" w:hAnsi="Arial" w:cs="Arial"/>
        </w:rPr>
      </w:pPr>
      <w:r w:rsidRPr="006836C8">
        <w:rPr>
          <w:rFonts w:ascii="Arial" w:hAnsi="Arial" w:cs="Arial"/>
        </w:rPr>
        <w:t xml:space="preserve">Ensure that the review of the RCMB’s Engagement Policy includes an inclusive community consultation protocol through collaboration with the Ability Action Group. This also needs to consider a priority group lens and consider a “buddy’ system to support people to participate in engagement. </w:t>
      </w:r>
    </w:p>
    <w:p w14:paraId="0AE5C3E1" w14:textId="4F004AB3" w:rsidR="00830E67" w:rsidRPr="006836C8" w:rsidRDefault="00216443" w:rsidP="00830E67">
      <w:pPr>
        <w:pStyle w:val="Heading4"/>
        <w:ind w:left="720"/>
        <w:rPr>
          <w:rFonts w:ascii="Arial" w:hAnsi="Arial" w:cs="Arial"/>
          <w:color w:val="auto"/>
          <w:u w:val="none"/>
        </w:rPr>
      </w:pPr>
      <w:r w:rsidRPr="006836C8">
        <w:rPr>
          <w:rFonts w:ascii="Arial" w:hAnsi="Arial" w:cs="Arial"/>
          <w:color w:val="auto"/>
          <w:u w:val="none"/>
        </w:rPr>
        <w:t>Timeframe</w:t>
      </w:r>
      <w:r w:rsidR="00830E67" w:rsidRPr="006836C8">
        <w:rPr>
          <w:rFonts w:ascii="Arial" w:hAnsi="Arial" w:cs="Arial"/>
          <w:color w:val="auto"/>
          <w:u w:val="none"/>
        </w:rPr>
        <w:t xml:space="preserve"> </w:t>
      </w:r>
    </w:p>
    <w:p w14:paraId="2B984164" w14:textId="593E9CF4" w:rsidR="00830E67" w:rsidRPr="006836C8" w:rsidRDefault="00531931" w:rsidP="00830E67">
      <w:pPr>
        <w:ind w:left="720"/>
        <w:rPr>
          <w:rFonts w:ascii="Arial" w:hAnsi="Arial" w:cs="Arial"/>
        </w:rPr>
      </w:pPr>
      <w:r w:rsidRPr="006836C8">
        <w:rPr>
          <w:rFonts w:ascii="Arial" w:hAnsi="Arial" w:cs="Arial"/>
        </w:rPr>
        <w:t>December 2027</w:t>
      </w:r>
    </w:p>
    <w:p w14:paraId="75B4B1A0" w14:textId="77777777" w:rsidR="004A0359" w:rsidRPr="006836C8" w:rsidRDefault="004A0359" w:rsidP="004A0359">
      <w:pPr>
        <w:pStyle w:val="Heading4"/>
        <w:ind w:left="720"/>
        <w:rPr>
          <w:rFonts w:ascii="Arial" w:hAnsi="Arial" w:cs="Arial"/>
          <w:color w:val="auto"/>
          <w:u w:val="none"/>
        </w:rPr>
      </w:pPr>
      <w:r w:rsidRPr="006836C8">
        <w:rPr>
          <w:rFonts w:ascii="Arial" w:hAnsi="Arial" w:cs="Arial"/>
          <w:color w:val="auto"/>
          <w:u w:val="none"/>
        </w:rPr>
        <w:t>Responsibility</w:t>
      </w:r>
    </w:p>
    <w:p w14:paraId="6C6470D9" w14:textId="77777777" w:rsidR="00531931" w:rsidRPr="006836C8" w:rsidRDefault="00531931" w:rsidP="00531931">
      <w:pPr>
        <w:ind w:left="720"/>
        <w:rPr>
          <w:rFonts w:ascii="Arial" w:hAnsi="Arial" w:cs="Arial"/>
        </w:rPr>
      </w:pPr>
      <w:r w:rsidRPr="006836C8">
        <w:rPr>
          <w:rFonts w:ascii="Arial" w:hAnsi="Arial" w:cs="Arial"/>
        </w:rPr>
        <w:t>Communications Team with support from the Ability Action Group</w:t>
      </w:r>
    </w:p>
    <w:p w14:paraId="0B7867DF" w14:textId="77777777" w:rsidR="004A0359" w:rsidRPr="006836C8" w:rsidRDefault="004A0359" w:rsidP="004A0359">
      <w:pPr>
        <w:pStyle w:val="Heading4"/>
        <w:ind w:left="720"/>
        <w:rPr>
          <w:rFonts w:ascii="Arial" w:eastAsia="Aptos" w:hAnsi="Arial" w:cs="Arial"/>
          <w:color w:val="auto"/>
          <w:u w:val="none"/>
        </w:rPr>
      </w:pPr>
      <w:r w:rsidRPr="006836C8">
        <w:rPr>
          <w:rFonts w:ascii="Arial" w:eastAsia="Aptos" w:hAnsi="Arial" w:cs="Arial"/>
          <w:color w:val="auto"/>
          <w:u w:val="none"/>
        </w:rPr>
        <w:t xml:space="preserve">Data Source </w:t>
      </w:r>
    </w:p>
    <w:p w14:paraId="1195B341" w14:textId="02627F9F" w:rsidR="00531931" w:rsidRPr="006836C8" w:rsidRDefault="00531931" w:rsidP="00531931">
      <w:pPr>
        <w:ind w:left="720"/>
        <w:rPr>
          <w:rFonts w:ascii="Arial" w:hAnsi="Arial" w:cs="Arial"/>
        </w:rPr>
      </w:pPr>
      <w:r w:rsidRPr="006836C8">
        <w:rPr>
          <w:rFonts w:ascii="Arial" w:hAnsi="Arial" w:cs="Arial"/>
        </w:rPr>
        <w:t xml:space="preserve">RCMB Engagement Policy </w:t>
      </w:r>
    </w:p>
    <w:p w14:paraId="176F4809" w14:textId="46C84C6C" w:rsidR="00531931" w:rsidRPr="006836C8" w:rsidRDefault="00531931" w:rsidP="00531931">
      <w:pPr>
        <w:pStyle w:val="Heading4"/>
        <w:rPr>
          <w:rFonts w:ascii="Arial" w:hAnsi="Arial" w:cs="Arial"/>
          <w:color w:val="auto"/>
          <w:u w:val="none"/>
        </w:rPr>
      </w:pPr>
      <w:r w:rsidRPr="006836C8">
        <w:rPr>
          <w:rFonts w:ascii="Arial" w:hAnsi="Arial" w:cs="Arial"/>
          <w:color w:val="auto"/>
          <w:u w:val="none"/>
        </w:rPr>
        <w:t>State Plan Measure 1.7.2</w:t>
      </w:r>
    </w:p>
    <w:p w14:paraId="0AEA5D6C" w14:textId="77777777" w:rsidR="00531931" w:rsidRPr="006836C8" w:rsidRDefault="00531931" w:rsidP="00531931">
      <w:pPr>
        <w:rPr>
          <w:rFonts w:ascii="Arial" w:hAnsi="Arial" w:cs="Arial"/>
        </w:rPr>
      </w:pPr>
      <w:r w:rsidRPr="006836C8">
        <w:rPr>
          <w:rFonts w:ascii="Arial" w:hAnsi="Arial" w:cs="Arial"/>
        </w:rPr>
        <w:t>The number of people with disability, including parents and carers, serving on committees and working groups.</w:t>
      </w:r>
    </w:p>
    <w:p w14:paraId="0AEB9878" w14:textId="77777777" w:rsidR="00531931" w:rsidRPr="006836C8" w:rsidRDefault="00531931" w:rsidP="00531931">
      <w:pPr>
        <w:rPr>
          <w:rFonts w:ascii="Arial" w:hAnsi="Arial" w:cs="Arial"/>
        </w:rPr>
      </w:pPr>
      <w:r w:rsidRPr="006836C8">
        <w:rPr>
          <w:rFonts w:ascii="Arial" w:hAnsi="Arial" w:cs="Arial"/>
        </w:rPr>
        <w:t>Note: Committees are formal groups set up by councils to provide strategic advice or make decisions on disability inclusion.</w:t>
      </w:r>
      <w:r w:rsidRPr="006836C8">
        <w:rPr>
          <w:rFonts w:ascii="Arial" w:hAnsi="Arial" w:cs="Arial"/>
        </w:rPr>
        <w:br/>
        <w:t>Working groups are task-focused teams that address specific issues or actions supporting disability inclusion.</w:t>
      </w:r>
    </w:p>
    <w:p w14:paraId="4B039B86" w14:textId="331A16DB" w:rsidR="00531931" w:rsidRPr="006836C8" w:rsidRDefault="00531931" w:rsidP="00531931">
      <w:pPr>
        <w:pStyle w:val="Heading4"/>
        <w:ind w:left="720"/>
        <w:rPr>
          <w:rFonts w:ascii="Arial" w:eastAsia="Aptos" w:hAnsi="Arial" w:cs="Arial"/>
          <w:color w:val="auto"/>
          <w:u w:val="none"/>
        </w:rPr>
      </w:pPr>
      <w:r w:rsidRPr="006836C8">
        <w:rPr>
          <w:rFonts w:ascii="Arial" w:eastAsia="Aptos" w:hAnsi="Arial" w:cs="Arial"/>
          <w:color w:val="auto"/>
          <w:u w:val="none"/>
        </w:rPr>
        <w:lastRenderedPageBreak/>
        <w:t>Action</w:t>
      </w:r>
    </w:p>
    <w:p w14:paraId="23078725" w14:textId="77777777" w:rsidR="00531931" w:rsidRPr="006836C8" w:rsidRDefault="00531931" w:rsidP="00531931">
      <w:pPr>
        <w:ind w:left="720"/>
        <w:rPr>
          <w:rFonts w:ascii="Arial" w:hAnsi="Arial" w:cs="Arial"/>
        </w:rPr>
      </w:pPr>
      <w:r w:rsidRPr="006836C8">
        <w:rPr>
          <w:rFonts w:ascii="Arial" w:hAnsi="Arial" w:cs="Arial"/>
        </w:rPr>
        <w:t>Facilitate genuine engagement with committee and working group members across all areas of Council, encouraging the safe disclosure of disability in a supported environment. This will enable meaningful collaboration and ensure the provision of strategic advice that strengthens Council’s commitment to disability access and inclusion for all priority groups.</w:t>
      </w:r>
    </w:p>
    <w:p w14:paraId="0FBFD132" w14:textId="52181402" w:rsidR="00531931" w:rsidRPr="006836C8" w:rsidRDefault="00216443" w:rsidP="00531931">
      <w:pPr>
        <w:pStyle w:val="Heading4"/>
        <w:ind w:left="720"/>
        <w:rPr>
          <w:rFonts w:ascii="Arial" w:hAnsi="Arial" w:cs="Arial"/>
          <w:color w:val="auto"/>
          <w:u w:val="none"/>
        </w:rPr>
      </w:pPr>
      <w:r w:rsidRPr="006836C8">
        <w:rPr>
          <w:rFonts w:ascii="Arial" w:hAnsi="Arial" w:cs="Arial"/>
          <w:color w:val="auto"/>
          <w:u w:val="none"/>
        </w:rPr>
        <w:t>Timeframe</w:t>
      </w:r>
      <w:r w:rsidR="00531931" w:rsidRPr="006836C8">
        <w:rPr>
          <w:rFonts w:ascii="Arial" w:hAnsi="Arial" w:cs="Arial"/>
          <w:color w:val="auto"/>
          <w:u w:val="none"/>
        </w:rPr>
        <w:t xml:space="preserve"> </w:t>
      </w:r>
    </w:p>
    <w:p w14:paraId="4CC9272E" w14:textId="77777777" w:rsidR="00531931" w:rsidRPr="006836C8" w:rsidRDefault="00531931" w:rsidP="00531931">
      <w:pPr>
        <w:ind w:left="720"/>
        <w:rPr>
          <w:rFonts w:ascii="Arial" w:hAnsi="Arial" w:cs="Arial"/>
        </w:rPr>
      </w:pPr>
      <w:r w:rsidRPr="006836C8">
        <w:rPr>
          <w:rFonts w:ascii="Arial" w:hAnsi="Arial" w:cs="Arial"/>
        </w:rPr>
        <w:t>Ongoing</w:t>
      </w:r>
    </w:p>
    <w:p w14:paraId="5BF0FC81" w14:textId="77777777" w:rsidR="00531931" w:rsidRPr="006836C8" w:rsidRDefault="00531931" w:rsidP="00531931">
      <w:pPr>
        <w:pStyle w:val="Heading4"/>
        <w:ind w:left="720"/>
        <w:rPr>
          <w:rFonts w:ascii="Arial" w:hAnsi="Arial" w:cs="Arial"/>
          <w:color w:val="auto"/>
          <w:u w:val="none"/>
        </w:rPr>
      </w:pPr>
      <w:r w:rsidRPr="006836C8">
        <w:rPr>
          <w:rFonts w:ascii="Arial" w:hAnsi="Arial" w:cs="Arial"/>
          <w:color w:val="auto"/>
          <w:u w:val="none"/>
        </w:rPr>
        <w:t>Responsibility</w:t>
      </w:r>
    </w:p>
    <w:p w14:paraId="14FF3220" w14:textId="4F6C75E9" w:rsidR="00531931" w:rsidRPr="006836C8" w:rsidRDefault="00531931" w:rsidP="00531931">
      <w:pPr>
        <w:ind w:left="720"/>
        <w:rPr>
          <w:rFonts w:ascii="Arial" w:hAnsi="Arial" w:cs="Arial"/>
        </w:rPr>
      </w:pPr>
      <w:r w:rsidRPr="006836C8">
        <w:rPr>
          <w:rFonts w:ascii="Arial" w:hAnsi="Arial" w:cs="Arial"/>
        </w:rPr>
        <w:t>DAIP Internal Working Group</w:t>
      </w:r>
    </w:p>
    <w:p w14:paraId="5F32ABEB" w14:textId="0759A442" w:rsidR="00531931" w:rsidRPr="006836C8" w:rsidRDefault="00531931" w:rsidP="00531931">
      <w:pPr>
        <w:pStyle w:val="Heading4"/>
        <w:ind w:left="720"/>
        <w:rPr>
          <w:rFonts w:ascii="Arial" w:hAnsi="Arial" w:cs="Arial"/>
          <w:color w:val="auto"/>
          <w:u w:val="none"/>
        </w:rPr>
      </w:pPr>
      <w:r w:rsidRPr="006836C8">
        <w:rPr>
          <w:rFonts w:ascii="Arial" w:eastAsia="Aptos" w:hAnsi="Arial" w:cs="Arial"/>
          <w:color w:val="auto"/>
          <w:u w:val="none"/>
        </w:rPr>
        <w:t>Data Source</w:t>
      </w:r>
    </w:p>
    <w:p w14:paraId="35FA36A8" w14:textId="17C6ACA3" w:rsidR="00531931" w:rsidRPr="006836C8" w:rsidRDefault="00531931" w:rsidP="00531931">
      <w:pPr>
        <w:ind w:left="720"/>
        <w:rPr>
          <w:rFonts w:ascii="Arial" w:hAnsi="Arial" w:cs="Arial"/>
        </w:rPr>
      </w:pPr>
      <w:r w:rsidRPr="006836C8">
        <w:rPr>
          <w:rFonts w:ascii="Arial" w:hAnsi="Arial" w:cs="Arial"/>
        </w:rPr>
        <w:t xml:space="preserve">Targeted Survey </w:t>
      </w:r>
    </w:p>
    <w:p w14:paraId="1C26E45B" w14:textId="0503B302" w:rsidR="00BD5448" w:rsidRPr="006836C8" w:rsidRDefault="00BD5448" w:rsidP="001F10D9">
      <w:pPr>
        <w:pStyle w:val="Heading2"/>
        <w:rPr>
          <w:rFonts w:eastAsia="Yu Gothic Light" w:cs="Arial"/>
          <w:b/>
          <w:bCs/>
          <w:color w:val="auto"/>
        </w:rPr>
      </w:pPr>
      <w:bookmarkStart w:id="32" w:name="_Toc208398197"/>
      <w:r w:rsidRPr="006836C8">
        <w:rPr>
          <w:rFonts w:eastAsia="Yu Gothic Light" w:cs="Arial"/>
          <w:b/>
          <w:bCs/>
          <w:color w:val="auto"/>
        </w:rPr>
        <w:t>Domain 2: Education and Employment</w:t>
      </w:r>
      <w:bookmarkEnd w:id="32"/>
      <w:r w:rsidRPr="006836C8">
        <w:rPr>
          <w:rFonts w:eastAsia="Yu Gothic Light" w:cs="Arial"/>
          <w:b/>
          <w:bCs/>
          <w:color w:val="auto"/>
        </w:rPr>
        <w:t xml:space="preserve"> </w:t>
      </w:r>
    </w:p>
    <w:p w14:paraId="1B13442A" w14:textId="77777777" w:rsidR="00BD5448" w:rsidRPr="006836C8" w:rsidRDefault="00BD5448" w:rsidP="00BD5448">
      <w:pPr>
        <w:pStyle w:val="Heading4"/>
        <w:rPr>
          <w:rStyle w:val="Strong"/>
          <w:rFonts w:ascii="Arial" w:hAnsi="Arial" w:cs="Arial"/>
          <w:b/>
          <w:color w:val="auto"/>
          <w:u w:val="none"/>
        </w:rPr>
      </w:pPr>
      <w:r w:rsidRPr="006836C8">
        <w:rPr>
          <w:rStyle w:val="Strong"/>
          <w:rFonts w:ascii="Arial" w:hAnsi="Arial" w:cs="Arial"/>
          <w:b/>
          <w:color w:val="auto"/>
          <w:u w:val="none"/>
        </w:rPr>
        <w:t>Outcome Statement</w:t>
      </w:r>
    </w:p>
    <w:p w14:paraId="5393AAB2" w14:textId="025F581F" w:rsidR="008C6388" w:rsidRPr="006836C8" w:rsidRDefault="008C6388" w:rsidP="008C6388">
      <w:pPr>
        <w:rPr>
          <w:rFonts w:ascii="Arial" w:hAnsi="Arial" w:cs="Arial"/>
        </w:rPr>
      </w:pPr>
      <w:r w:rsidRPr="006836C8">
        <w:rPr>
          <w:rFonts w:ascii="Arial" w:hAnsi="Arial" w:cs="Arial"/>
        </w:rPr>
        <w:t>A South Australia where all people with disability benefit from inclusive educational experiences, equitable employment opportunities and financial security.</w:t>
      </w:r>
    </w:p>
    <w:p w14:paraId="79908E0B" w14:textId="2F9ABA0F" w:rsidR="00BD5448" w:rsidRPr="006836C8" w:rsidRDefault="00BD5448" w:rsidP="00BD5448">
      <w:pPr>
        <w:pStyle w:val="Heading4"/>
        <w:rPr>
          <w:rStyle w:val="Strong"/>
          <w:rFonts w:ascii="Arial" w:hAnsi="Arial" w:cs="Arial"/>
          <w:color w:val="auto"/>
          <w:u w:val="none"/>
        </w:rPr>
      </w:pPr>
      <w:r w:rsidRPr="006836C8">
        <w:rPr>
          <w:rStyle w:val="Strong"/>
          <w:rFonts w:ascii="Arial" w:hAnsi="Arial" w:cs="Arial"/>
          <w:color w:val="auto"/>
          <w:u w:val="none"/>
        </w:rPr>
        <w:t>Objective</w:t>
      </w:r>
    </w:p>
    <w:p w14:paraId="7CB25195" w14:textId="77777777" w:rsidR="008C6388" w:rsidRPr="006836C8" w:rsidRDefault="008C6388" w:rsidP="008C6388">
      <w:pPr>
        <w:rPr>
          <w:rFonts w:ascii="Arial" w:hAnsi="Arial" w:cs="Arial"/>
        </w:rPr>
      </w:pPr>
      <w:r w:rsidRPr="006836C8">
        <w:rPr>
          <w:rFonts w:ascii="Arial" w:hAnsi="Arial" w:cs="Arial"/>
        </w:rPr>
        <w:t>To ensure equal opportunity to learning and earning is achieved by addressing the barriers and obstacles people with disability of all ages continue to face at all levels of the education and employment experience.</w:t>
      </w:r>
    </w:p>
    <w:p w14:paraId="3996DFE4" w14:textId="6511F35E" w:rsidR="00BD5448" w:rsidRPr="006836C8" w:rsidRDefault="00390AA5" w:rsidP="00BD5448">
      <w:pPr>
        <w:pStyle w:val="Heading4"/>
        <w:rPr>
          <w:rStyle w:val="Strong"/>
          <w:rFonts w:ascii="Arial" w:hAnsi="Arial" w:cs="Arial"/>
          <w:b/>
          <w:bCs w:val="0"/>
          <w:color w:val="auto"/>
          <w:u w:val="none"/>
        </w:rPr>
      </w:pPr>
      <w:r w:rsidRPr="006836C8">
        <w:rPr>
          <w:rStyle w:val="Strong"/>
          <w:rFonts w:ascii="Arial" w:hAnsi="Arial" w:cs="Arial"/>
          <w:b/>
          <w:bCs w:val="0"/>
          <w:color w:val="auto"/>
          <w:u w:val="none"/>
        </w:rPr>
        <w:t>Priority Areas for Domain 2</w:t>
      </w:r>
    </w:p>
    <w:p w14:paraId="0A66F07D" w14:textId="77777777" w:rsidR="00BD5448" w:rsidRPr="006836C8" w:rsidRDefault="00BD5448" w:rsidP="00CB335A">
      <w:pPr>
        <w:pStyle w:val="ListParagraph"/>
        <w:numPr>
          <w:ilvl w:val="0"/>
          <w:numId w:val="9"/>
        </w:numPr>
        <w:rPr>
          <w:rFonts w:ascii="Arial" w:hAnsi="Arial" w:cs="Arial"/>
        </w:rPr>
      </w:pPr>
      <w:r w:rsidRPr="006836C8">
        <w:rPr>
          <w:rFonts w:ascii="Arial" w:hAnsi="Arial" w:cs="Arial"/>
        </w:rPr>
        <w:t>Targeted knowledge, understanding and support</w:t>
      </w:r>
    </w:p>
    <w:p w14:paraId="0E0257A7" w14:textId="77777777" w:rsidR="00BD5448" w:rsidRPr="006836C8" w:rsidRDefault="00BD5448" w:rsidP="00CB335A">
      <w:pPr>
        <w:pStyle w:val="ListParagraph"/>
        <w:numPr>
          <w:ilvl w:val="0"/>
          <w:numId w:val="9"/>
        </w:numPr>
        <w:rPr>
          <w:rFonts w:ascii="Arial" w:hAnsi="Arial" w:cs="Arial"/>
        </w:rPr>
      </w:pPr>
      <w:r w:rsidRPr="006836C8">
        <w:rPr>
          <w:rFonts w:ascii="Arial" w:hAnsi="Arial" w:cs="Arial"/>
        </w:rPr>
        <w:t>Supports and resources for children and young people</w:t>
      </w:r>
    </w:p>
    <w:p w14:paraId="54439BD5" w14:textId="77777777" w:rsidR="00BD5448" w:rsidRPr="006836C8" w:rsidRDefault="00BD5448" w:rsidP="00CB335A">
      <w:pPr>
        <w:pStyle w:val="ListParagraph"/>
        <w:numPr>
          <w:ilvl w:val="0"/>
          <w:numId w:val="9"/>
        </w:numPr>
        <w:rPr>
          <w:rFonts w:ascii="Arial" w:hAnsi="Arial" w:cs="Arial"/>
        </w:rPr>
      </w:pPr>
      <w:r w:rsidRPr="006836C8">
        <w:rPr>
          <w:rFonts w:ascii="Arial" w:hAnsi="Arial" w:cs="Arial"/>
        </w:rPr>
        <w:t>Targeted transitional supports</w:t>
      </w:r>
    </w:p>
    <w:p w14:paraId="72BA6E8E" w14:textId="77777777" w:rsidR="00BD5448" w:rsidRPr="006836C8" w:rsidRDefault="00BD5448" w:rsidP="00CB335A">
      <w:pPr>
        <w:pStyle w:val="ListParagraph"/>
        <w:numPr>
          <w:ilvl w:val="0"/>
          <w:numId w:val="9"/>
        </w:numPr>
        <w:rPr>
          <w:rFonts w:ascii="Arial" w:hAnsi="Arial" w:cs="Arial"/>
        </w:rPr>
      </w:pPr>
      <w:r w:rsidRPr="006836C8">
        <w:rPr>
          <w:rFonts w:ascii="Arial" w:hAnsi="Arial" w:cs="Arial"/>
        </w:rPr>
        <w:t>Access to employment opportunities</w:t>
      </w:r>
    </w:p>
    <w:p w14:paraId="3AFDBAE0" w14:textId="77777777" w:rsidR="00BD5448" w:rsidRPr="006836C8" w:rsidRDefault="00BD5448" w:rsidP="00CB335A">
      <w:pPr>
        <w:pStyle w:val="ListParagraph"/>
        <w:numPr>
          <w:ilvl w:val="0"/>
          <w:numId w:val="9"/>
        </w:numPr>
        <w:rPr>
          <w:rFonts w:ascii="Arial" w:hAnsi="Arial" w:cs="Arial"/>
        </w:rPr>
      </w:pPr>
      <w:r w:rsidRPr="006836C8">
        <w:rPr>
          <w:rFonts w:ascii="Arial" w:hAnsi="Arial" w:cs="Arial"/>
        </w:rPr>
        <w:t>Inclusive working environments</w:t>
      </w:r>
    </w:p>
    <w:p w14:paraId="5B070C1A" w14:textId="4F91E201" w:rsidR="00BD5448" w:rsidRPr="006836C8" w:rsidRDefault="00BD5448" w:rsidP="00CB335A">
      <w:pPr>
        <w:pStyle w:val="ListParagraph"/>
        <w:numPr>
          <w:ilvl w:val="0"/>
          <w:numId w:val="9"/>
        </w:numPr>
        <w:rPr>
          <w:rFonts w:ascii="Arial" w:hAnsi="Arial" w:cs="Arial"/>
        </w:rPr>
      </w:pPr>
      <w:r w:rsidRPr="006836C8">
        <w:rPr>
          <w:rFonts w:ascii="Arial" w:hAnsi="Arial" w:cs="Arial"/>
        </w:rPr>
        <w:t xml:space="preserve">Data and reporting </w:t>
      </w:r>
    </w:p>
    <w:p w14:paraId="26B4A4E1" w14:textId="77777777" w:rsidR="008C6388" w:rsidRPr="006836C8" w:rsidRDefault="008C6388" w:rsidP="008C6388">
      <w:pPr>
        <w:pStyle w:val="Heading3"/>
        <w:rPr>
          <w:rFonts w:ascii="Arial" w:eastAsia="Aptos" w:hAnsi="Arial" w:cs="Arial"/>
          <w:b/>
          <w:bCs/>
          <w:color w:val="auto"/>
        </w:rPr>
      </w:pPr>
      <w:r w:rsidRPr="006836C8">
        <w:rPr>
          <w:rFonts w:ascii="Arial" w:eastAsia="Aptos" w:hAnsi="Arial" w:cs="Arial"/>
          <w:b/>
          <w:bCs/>
          <w:color w:val="auto"/>
        </w:rPr>
        <w:lastRenderedPageBreak/>
        <w:t>Priority Area 3: Targeted transitional supports</w:t>
      </w:r>
    </w:p>
    <w:p w14:paraId="4DCD5104" w14:textId="6E534BDB" w:rsidR="00BD5448" w:rsidRPr="006836C8" w:rsidRDefault="00390AA5" w:rsidP="001F10D9">
      <w:pPr>
        <w:pStyle w:val="Heading4"/>
        <w:rPr>
          <w:rFonts w:ascii="Arial" w:eastAsia="Aptos" w:hAnsi="Arial" w:cs="Arial"/>
          <w:color w:val="auto"/>
          <w:u w:val="none"/>
        </w:rPr>
      </w:pPr>
      <w:r w:rsidRPr="006836C8">
        <w:rPr>
          <w:rFonts w:ascii="Arial" w:eastAsia="Aptos" w:hAnsi="Arial" w:cs="Arial"/>
          <w:color w:val="auto"/>
          <w:u w:val="none"/>
        </w:rPr>
        <w:t xml:space="preserve">Outcome </w:t>
      </w:r>
    </w:p>
    <w:p w14:paraId="065661DC" w14:textId="01466A6C" w:rsidR="008C6388" w:rsidRPr="006836C8" w:rsidRDefault="008C6388" w:rsidP="008C6388">
      <w:pPr>
        <w:rPr>
          <w:rFonts w:ascii="Arial" w:hAnsi="Arial" w:cs="Arial"/>
        </w:rPr>
      </w:pPr>
      <w:r w:rsidRPr="006836C8">
        <w:rPr>
          <w:rFonts w:ascii="Arial" w:hAnsi="Arial" w:cs="Arial"/>
        </w:rPr>
        <w:t>People with disability have supportive environments to learn, grow, and transition throughout their life.</w:t>
      </w:r>
    </w:p>
    <w:p w14:paraId="12773E1C" w14:textId="65900BC0" w:rsidR="008C6388" w:rsidRPr="006836C8" w:rsidRDefault="008C6388" w:rsidP="008C6388">
      <w:pPr>
        <w:pStyle w:val="Heading4"/>
        <w:rPr>
          <w:rFonts w:ascii="Arial" w:hAnsi="Arial" w:cs="Arial"/>
          <w:color w:val="auto"/>
          <w:u w:val="none"/>
        </w:rPr>
      </w:pPr>
      <w:r w:rsidRPr="006836C8">
        <w:rPr>
          <w:rFonts w:ascii="Arial" w:hAnsi="Arial" w:cs="Arial"/>
          <w:color w:val="auto"/>
          <w:u w:val="none"/>
        </w:rPr>
        <w:t>State Plan Measure 2.3.5</w:t>
      </w:r>
    </w:p>
    <w:p w14:paraId="27AF8901" w14:textId="77777777" w:rsidR="008C6388" w:rsidRPr="006836C8" w:rsidRDefault="008C6388" w:rsidP="008C6388">
      <w:pPr>
        <w:rPr>
          <w:rFonts w:ascii="Arial" w:hAnsi="Arial" w:cs="Arial"/>
        </w:rPr>
      </w:pPr>
      <w:r w:rsidRPr="006836C8">
        <w:rPr>
          <w:rFonts w:ascii="Arial" w:hAnsi="Arial" w:cs="Arial"/>
        </w:rPr>
        <w:t>The number of initiatives taken to encourage people with disability to volunteer.</w:t>
      </w:r>
    </w:p>
    <w:p w14:paraId="1E07AD09" w14:textId="2A76B94D" w:rsidR="008C6388" w:rsidRPr="006836C8" w:rsidRDefault="008C6388" w:rsidP="008C6388">
      <w:pPr>
        <w:pStyle w:val="Heading4"/>
        <w:ind w:left="720"/>
        <w:rPr>
          <w:rFonts w:ascii="Arial" w:eastAsia="Aptos" w:hAnsi="Arial" w:cs="Arial"/>
          <w:color w:val="auto"/>
          <w:u w:val="none"/>
        </w:rPr>
      </w:pPr>
      <w:r w:rsidRPr="006836C8">
        <w:rPr>
          <w:rFonts w:ascii="Arial" w:eastAsia="Aptos" w:hAnsi="Arial" w:cs="Arial"/>
          <w:color w:val="auto"/>
          <w:u w:val="none"/>
        </w:rPr>
        <w:t>Action</w:t>
      </w:r>
    </w:p>
    <w:p w14:paraId="261920D6" w14:textId="77777777" w:rsidR="008C6388" w:rsidRPr="006836C8" w:rsidRDefault="008C6388" w:rsidP="008C6388">
      <w:pPr>
        <w:ind w:left="720"/>
        <w:rPr>
          <w:rFonts w:ascii="Arial" w:hAnsi="Arial" w:cs="Arial"/>
          <w:color w:val="FF0000"/>
        </w:rPr>
      </w:pPr>
      <w:r w:rsidRPr="006836C8">
        <w:rPr>
          <w:rFonts w:ascii="Arial" w:hAnsi="Arial" w:cs="Arial"/>
        </w:rPr>
        <w:t xml:space="preserve">Create and maintain a log to record the number of initiatives - specific volunteer supervisor training, </w:t>
      </w:r>
      <w:r w:rsidRPr="006836C8">
        <w:rPr>
          <w:rFonts w:ascii="Arial" w:eastAsia="Aptos" w:hAnsi="Arial" w:cs="Arial"/>
        </w:rPr>
        <w:t xml:space="preserve">promotion of inclusive volunteer programs </w:t>
      </w:r>
      <w:r w:rsidRPr="006836C8">
        <w:rPr>
          <w:rFonts w:ascii="Arial" w:hAnsi="Arial" w:cs="Arial"/>
        </w:rPr>
        <w:t>and interview processes, intranet posts, social media activity, and awareness campaigns—that</w:t>
      </w:r>
      <w:r w:rsidRPr="006836C8">
        <w:rPr>
          <w:rFonts w:ascii="Arial" w:eastAsia="Times New Roman" w:hAnsi="Arial" w:cs="Arial"/>
          <w:lang w:eastAsia="en-AU"/>
        </w:rPr>
        <w:t xml:space="preserve"> </w:t>
      </w:r>
      <w:r w:rsidRPr="006836C8">
        <w:rPr>
          <w:rFonts w:ascii="Arial" w:hAnsi="Arial" w:cs="Arial"/>
        </w:rPr>
        <w:t>promote disability access and inclusion and encourage people with disability to volunteer ensuring a priority group lens.</w:t>
      </w:r>
      <w:r w:rsidRPr="006836C8">
        <w:rPr>
          <w:rFonts w:ascii="Arial" w:hAnsi="Arial" w:cs="Arial"/>
          <w:color w:val="FF0000"/>
        </w:rPr>
        <w:t xml:space="preserve"> </w:t>
      </w:r>
    </w:p>
    <w:p w14:paraId="5AFEB1B0" w14:textId="7E108D4F" w:rsidR="008C6388" w:rsidRPr="006836C8" w:rsidRDefault="00216443" w:rsidP="008C6388">
      <w:pPr>
        <w:pStyle w:val="Heading4"/>
        <w:ind w:left="720"/>
        <w:rPr>
          <w:rFonts w:ascii="Arial" w:hAnsi="Arial" w:cs="Arial"/>
          <w:color w:val="auto"/>
          <w:u w:val="none"/>
        </w:rPr>
      </w:pPr>
      <w:r w:rsidRPr="006836C8">
        <w:rPr>
          <w:rFonts w:ascii="Arial" w:hAnsi="Arial" w:cs="Arial"/>
          <w:color w:val="auto"/>
          <w:u w:val="none"/>
        </w:rPr>
        <w:t>Timeframe</w:t>
      </w:r>
      <w:r w:rsidR="008C6388" w:rsidRPr="006836C8">
        <w:rPr>
          <w:rFonts w:ascii="Arial" w:hAnsi="Arial" w:cs="Arial"/>
          <w:color w:val="auto"/>
          <w:u w:val="none"/>
        </w:rPr>
        <w:t xml:space="preserve"> </w:t>
      </w:r>
    </w:p>
    <w:p w14:paraId="77F3A5F2" w14:textId="77777777" w:rsidR="008C6388" w:rsidRPr="006836C8" w:rsidRDefault="008C6388" w:rsidP="008C6388">
      <w:pPr>
        <w:ind w:left="720"/>
        <w:rPr>
          <w:rFonts w:ascii="Arial" w:hAnsi="Arial" w:cs="Arial"/>
        </w:rPr>
      </w:pPr>
      <w:r w:rsidRPr="006836C8">
        <w:rPr>
          <w:rFonts w:ascii="Arial" w:hAnsi="Arial" w:cs="Arial"/>
        </w:rPr>
        <w:t>Ongoing</w:t>
      </w:r>
    </w:p>
    <w:p w14:paraId="59321C2A" w14:textId="77777777" w:rsidR="008C6388" w:rsidRPr="006836C8" w:rsidRDefault="008C6388" w:rsidP="008C6388">
      <w:pPr>
        <w:pStyle w:val="Heading4"/>
        <w:ind w:left="720"/>
        <w:rPr>
          <w:rFonts w:ascii="Arial" w:hAnsi="Arial" w:cs="Arial"/>
          <w:color w:val="auto"/>
          <w:u w:val="none"/>
        </w:rPr>
      </w:pPr>
      <w:r w:rsidRPr="006836C8">
        <w:rPr>
          <w:rFonts w:ascii="Arial" w:hAnsi="Arial" w:cs="Arial"/>
          <w:color w:val="auto"/>
          <w:u w:val="none"/>
        </w:rPr>
        <w:t>Responsibility</w:t>
      </w:r>
    </w:p>
    <w:p w14:paraId="6690A8E4" w14:textId="77777777" w:rsidR="008C6388" w:rsidRPr="006836C8" w:rsidRDefault="008C6388" w:rsidP="008C6388">
      <w:pPr>
        <w:ind w:left="720"/>
        <w:rPr>
          <w:rFonts w:ascii="Arial" w:hAnsi="Arial" w:cs="Arial"/>
        </w:rPr>
      </w:pPr>
      <w:r w:rsidRPr="006836C8">
        <w:rPr>
          <w:rFonts w:ascii="Arial" w:hAnsi="Arial" w:cs="Arial"/>
        </w:rPr>
        <w:t>Volunteer Management Team</w:t>
      </w:r>
    </w:p>
    <w:p w14:paraId="35476994" w14:textId="77777777" w:rsidR="008C6388" w:rsidRPr="006836C8" w:rsidRDefault="008C6388" w:rsidP="008C6388">
      <w:pPr>
        <w:pStyle w:val="Heading4"/>
        <w:ind w:left="720"/>
        <w:rPr>
          <w:rFonts w:ascii="Arial" w:hAnsi="Arial" w:cs="Arial"/>
          <w:color w:val="auto"/>
          <w:u w:val="none"/>
        </w:rPr>
      </w:pPr>
      <w:r w:rsidRPr="006836C8">
        <w:rPr>
          <w:rFonts w:ascii="Arial" w:eastAsia="Aptos" w:hAnsi="Arial" w:cs="Arial"/>
          <w:color w:val="auto"/>
          <w:u w:val="none"/>
        </w:rPr>
        <w:t>Data Source</w:t>
      </w:r>
    </w:p>
    <w:p w14:paraId="0FAA3599" w14:textId="4226A09D" w:rsidR="008C6388" w:rsidRPr="006836C8" w:rsidRDefault="008C6388" w:rsidP="008C6388">
      <w:pPr>
        <w:ind w:left="720"/>
        <w:rPr>
          <w:rFonts w:ascii="Arial" w:hAnsi="Arial" w:cs="Arial"/>
        </w:rPr>
      </w:pPr>
      <w:r w:rsidRPr="006836C8">
        <w:rPr>
          <w:rFonts w:ascii="Arial" w:hAnsi="Arial" w:cs="Arial"/>
        </w:rPr>
        <w:t>Action Log</w:t>
      </w:r>
    </w:p>
    <w:p w14:paraId="64A343F9" w14:textId="77777777" w:rsidR="008C6388" w:rsidRPr="006836C8" w:rsidRDefault="008C6388" w:rsidP="008C6388">
      <w:pPr>
        <w:pStyle w:val="Heading3"/>
        <w:rPr>
          <w:rFonts w:ascii="Arial" w:eastAsia="Aptos" w:hAnsi="Arial" w:cs="Arial"/>
          <w:color w:val="auto"/>
        </w:rPr>
      </w:pPr>
      <w:r w:rsidRPr="006836C8">
        <w:rPr>
          <w:rFonts w:ascii="Arial" w:eastAsia="Aptos" w:hAnsi="Arial" w:cs="Arial"/>
          <w:b/>
          <w:bCs/>
          <w:color w:val="auto"/>
        </w:rPr>
        <w:t>Priority Area 4: Access to employment opportunities</w:t>
      </w:r>
    </w:p>
    <w:p w14:paraId="490B1C6F" w14:textId="77777777" w:rsidR="00390AA5" w:rsidRPr="006836C8" w:rsidRDefault="00390AA5" w:rsidP="001F10D9">
      <w:pPr>
        <w:pStyle w:val="Heading4"/>
        <w:rPr>
          <w:rFonts w:ascii="Arial" w:eastAsia="Aptos" w:hAnsi="Arial" w:cs="Arial"/>
          <w:color w:val="auto"/>
          <w:u w:val="none"/>
        </w:rPr>
      </w:pPr>
      <w:r w:rsidRPr="006836C8">
        <w:rPr>
          <w:rFonts w:ascii="Arial" w:eastAsia="Aptos" w:hAnsi="Arial" w:cs="Arial"/>
          <w:color w:val="auto"/>
          <w:u w:val="none"/>
        </w:rPr>
        <w:t xml:space="preserve">Outcome </w:t>
      </w:r>
    </w:p>
    <w:p w14:paraId="36D6DA2E" w14:textId="77777777" w:rsidR="008C6388" w:rsidRPr="006836C8" w:rsidRDefault="008C6388" w:rsidP="008C6388">
      <w:pPr>
        <w:rPr>
          <w:rFonts w:ascii="Arial" w:hAnsi="Arial" w:cs="Arial"/>
        </w:rPr>
      </w:pPr>
      <w:r w:rsidRPr="006836C8">
        <w:rPr>
          <w:rFonts w:ascii="Arial" w:hAnsi="Arial" w:cs="Arial"/>
        </w:rPr>
        <w:t>People with disability have opportunities to achieve, develop and succeed in their chosen fields.</w:t>
      </w:r>
    </w:p>
    <w:p w14:paraId="3E35EAF1" w14:textId="3BF7EA8A" w:rsidR="008C6388" w:rsidRPr="006836C8" w:rsidRDefault="008C6388" w:rsidP="008C6388">
      <w:pPr>
        <w:pStyle w:val="Heading4"/>
        <w:rPr>
          <w:rFonts w:ascii="Arial" w:hAnsi="Arial" w:cs="Arial"/>
          <w:color w:val="auto"/>
          <w:u w:val="none"/>
        </w:rPr>
      </w:pPr>
      <w:r w:rsidRPr="006836C8">
        <w:rPr>
          <w:rFonts w:ascii="Arial" w:hAnsi="Arial" w:cs="Arial"/>
          <w:color w:val="auto"/>
          <w:u w:val="none"/>
        </w:rPr>
        <w:t>State Plan Measure 2.4.3</w:t>
      </w:r>
    </w:p>
    <w:p w14:paraId="25C7B070" w14:textId="77777777" w:rsidR="008C6388" w:rsidRPr="006836C8" w:rsidRDefault="008C6388" w:rsidP="008C6388">
      <w:pPr>
        <w:rPr>
          <w:rFonts w:ascii="Arial" w:hAnsi="Arial" w:cs="Arial"/>
        </w:rPr>
      </w:pPr>
      <w:r w:rsidRPr="006836C8">
        <w:rPr>
          <w:rFonts w:ascii="Arial" w:hAnsi="Arial" w:cs="Arial"/>
        </w:rPr>
        <w:t>The number of organisational changes adopted to improve inclusive recruitment for people with disability. For example, tailoring roles to fit individuals and employer incentives.</w:t>
      </w:r>
    </w:p>
    <w:p w14:paraId="7C89844A" w14:textId="10DA67AA" w:rsidR="008C6388" w:rsidRPr="006836C8" w:rsidRDefault="008C6388" w:rsidP="008C6388">
      <w:pPr>
        <w:pStyle w:val="Heading4"/>
        <w:ind w:left="720"/>
        <w:rPr>
          <w:rFonts w:ascii="Arial" w:eastAsia="Aptos" w:hAnsi="Arial" w:cs="Arial"/>
          <w:color w:val="auto"/>
          <w:u w:val="none"/>
        </w:rPr>
      </w:pPr>
      <w:r w:rsidRPr="006836C8">
        <w:rPr>
          <w:rFonts w:ascii="Arial" w:eastAsia="Aptos" w:hAnsi="Arial" w:cs="Arial"/>
          <w:color w:val="auto"/>
          <w:u w:val="none"/>
        </w:rPr>
        <w:lastRenderedPageBreak/>
        <w:t>Action</w:t>
      </w:r>
    </w:p>
    <w:p w14:paraId="4CE0AD2C" w14:textId="77777777" w:rsidR="008C6388" w:rsidRPr="006836C8" w:rsidRDefault="008C6388" w:rsidP="008C6388">
      <w:pPr>
        <w:ind w:left="720"/>
        <w:rPr>
          <w:rFonts w:ascii="Arial" w:hAnsi="Arial" w:cs="Arial"/>
          <w:highlight w:val="yellow"/>
        </w:rPr>
      </w:pPr>
      <w:r w:rsidRPr="006836C8">
        <w:rPr>
          <w:rFonts w:ascii="Arial" w:hAnsi="Arial" w:cs="Arial"/>
        </w:rPr>
        <w:t>Deliver targeted training specifically for staff within the People and Culture team.</w:t>
      </w:r>
    </w:p>
    <w:p w14:paraId="5103189A" w14:textId="5C0A1B37" w:rsidR="008C6388" w:rsidRPr="006836C8" w:rsidRDefault="00216443" w:rsidP="008C6388">
      <w:pPr>
        <w:pStyle w:val="Heading4"/>
        <w:ind w:left="720"/>
        <w:rPr>
          <w:rFonts w:ascii="Arial" w:hAnsi="Arial" w:cs="Arial"/>
          <w:color w:val="auto"/>
          <w:u w:val="none"/>
        </w:rPr>
      </w:pPr>
      <w:r w:rsidRPr="006836C8">
        <w:rPr>
          <w:rFonts w:ascii="Arial" w:hAnsi="Arial" w:cs="Arial"/>
          <w:color w:val="auto"/>
          <w:u w:val="none"/>
        </w:rPr>
        <w:t>Timeframe</w:t>
      </w:r>
      <w:r w:rsidR="008C6388" w:rsidRPr="006836C8">
        <w:rPr>
          <w:rFonts w:ascii="Arial" w:hAnsi="Arial" w:cs="Arial"/>
          <w:color w:val="auto"/>
          <w:u w:val="none"/>
        </w:rPr>
        <w:t xml:space="preserve"> </w:t>
      </w:r>
    </w:p>
    <w:p w14:paraId="7ED39B84" w14:textId="0AC2EF37" w:rsidR="008C6388" w:rsidRPr="006836C8" w:rsidRDefault="008C6388" w:rsidP="008C6388">
      <w:pPr>
        <w:ind w:left="720"/>
        <w:rPr>
          <w:rFonts w:ascii="Arial" w:hAnsi="Arial" w:cs="Arial"/>
        </w:rPr>
      </w:pPr>
      <w:r w:rsidRPr="006836C8">
        <w:rPr>
          <w:rFonts w:ascii="Arial" w:hAnsi="Arial" w:cs="Arial"/>
        </w:rPr>
        <w:t>June 2026</w:t>
      </w:r>
    </w:p>
    <w:p w14:paraId="17021369" w14:textId="77777777" w:rsidR="008C6388" w:rsidRPr="006836C8" w:rsidRDefault="008C6388" w:rsidP="008C6388">
      <w:pPr>
        <w:pStyle w:val="Heading4"/>
        <w:ind w:left="720"/>
        <w:rPr>
          <w:rFonts w:ascii="Arial" w:hAnsi="Arial" w:cs="Arial"/>
          <w:color w:val="auto"/>
          <w:u w:val="none"/>
        </w:rPr>
      </w:pPr>
      <w:r w:rsidRPr="006836C8">
        <w:rPr>
          <w:rFonts w:ascii="Arial" w:hAnsi="Arial" w:cs="Arial"/>
          <w:color w:val="auto"/>
          <w:u w:val="none"/>
        </w:rPr>
        <w:t>Responsibility</w:t>
      </w:r>
    </w:p>
    <w:p w14:paraId="409C7183" w14:textId="631F7C3F" w:rsidR="008C6388" w:rsidRPr="006836C8" w:rsidRDefault="008C6388" w:rsidP="008C6388">
      <w:pPr>
        <w:ind w:left="720"/>
        <w:rPr>
          <w:rFonts w:ascii="Arial" w:hAnsi="Arial" w:cs="Arial"/>
        </w:rPr>
      </w:pPr>
      <w:r w:rsidRPr="006836C8">
        <w:rPr>
          <w:rFonts w:ascii="Arial" w:hAnsi="Arial" w:cs="Arial"/>
        </w:rPr>
        <w:t>People and Culture</w:t>
      </w:r>
      <w:r w:rsidR="00E35FBA">
        <w:rPr>
          <w:rFonts w:ascii="Arial" w:hAnsi="Arial" w:cs="Arial"/>
        </w:rPr>
        <w:t xml:space="preserve"> and People and Payroll</w:t>
      </w:r>
    </w:p>
    <w:p w14:paraId="76AB749D" w14:textId="77777777" w:rsidR="008C6388" w:rsidRPr="006836C8" w:rsidRDefault="008C6388" w:rsidP="008C6388">
      <w:pPr>
        <w:pStyle w:val="Heading4"/>
        <w:ind w:left="720"/>
        <w:rPr>
          <w:rFonts w:ascii="Arial" w:hAnsi="Arial" w:cs="Arial"/>
          <w:color w:val="auto"/>
          <w:u w:val="none"/>
        </w:rPr>
      </w:pPr>
      <w:r w:rsidRPr="006836C8">
        <w:rPr>
          <w:rFonts w:ascii="Arial" w:eastAsia="Aptos" w:hAnsi="Arial" w:cs="Arial"/>
          <w:color w:val="auto"/>
          <w:u w:val="none"/>
        </w:rPr>
        <w:t>Data Source</w:t>
      </w:r>
    </w:p>
    <w:p w14:paraId="2AA5AF23" w14:textId="03404413" w:rsidR="008C6388" w:rsidRPr="006836C8" w:rsidRDefault="008C6388" w:rsidP="008C6388">
      <w:pPr>
        <w:ind w:left="720"/>
        <w:rPr>
          <w:rFonts w:ascii="Arial" w:hAnsi="Arial" w:cs="Arial"/>
        </w:rPr>
      </w:pPr>
      <w:r w:rsidRPr="006836C8">
        <w:rPr>
          <w:rFonts w:ascii="Arial" w:hAnsi="Arial" w:cs="Arial"/>
        </w:rPr>
        <w:t>HR Training Log</w:t>
      </w:r>
    </w:p>
    <w:p w14:paraId="7EFBFD9E" w14:textId="77777777" w:rsidR="005E056E" w:rsidRPr="006836C8" w:rsidRDefault="005E056E" w:rsidP="005E056E">
      <w:pPr>
        <w:pStyle w:val="Heading4"/>
        <w:ind w:left="720"/>
        <w:rPr>
          <w:rFonts w:ascii="Arial" w:eastAsia="Aptos" w:hAnsi="Arial" w:cs="Arial"/>
          <w:color w:val="auto"/>
          <w:u w:val="none"/>
        </w:rPr>
      </w:pPr>
      <w:r w:rsidRPr="006836C8">
        <w:rPr>
          <w:rFonts w:ascii="Arial" w:eastAsia="Aptos" w:hAnsi="Arial" w:cs="Arial"/>
          <w:color w:val="auto"/>
          <w:u w:val="none"/>
        </w:rPr>
        <w:t>Action</w:t>
      </w:r>
    </w:p>
    <w:p w14:paraId="09A12BEF" w14:textId="77777777" w:rsidR="005E056E" w:rsidRPr="006836C8" w:rsidRDefault="005E056E" w:rsidP="005E056E">
      <w:pPr>
        <w:ind w:left="720"/>
        <w:rPr>
          <w:rFonts w:ascii="Arial" w:hAnsi="Arial" w:cs="Arial"/>
        </w:rPr>
      </w:pPr>
      <w:r w:rsidRPr="006836C8">
        <w:rPr>
          <w:rFonts w:ascii="Arial" w:hAnsi="Arial" w:cs="Arial"/>
        </w:rPr>
        <w:t>Investigate and review current Council position descriptions (staff) and role statements (volunteers), in collaboration with the Ability Action Group, for both staff and volunteers to strengthen access and inclusion—for example, by using plain language, tailoring roles, incorporating inclusive terminology, and exploring alternative application methods such as video submissions.</w:t>
      </w:r>
    </w:p>
    <w:p w14:paraId="6AB31916" w14:textId="735FC979" w:rsidR="005E056E" w:rsidRPr="006836C8" w:rsidRDefault="00216443" w:rsidP="005E056E">
      <w:pPr>
        <w:pStyle w:val="Heading4"/>
        <w:ind w:left="720"/>
        <w:rPr>
          <w:rFonts w:ascii="Arial" w:hAnsi="Arial" w:cs="Arial"/>
          <w:color w:val="auto"/>
          <w:u w:val="none"/>
        </w:rPr>
      </w:pPr>
      <w:r w:rsidRPr="006836C8">
        <w:rPr>
          <w:rFonts w:ascii="Arial" w:hAnsi="Arial" w:cs="Arial"/>
          <w:color w:val="auto"/>
          <w:u w:val="none"/>
        </w:rPr>
        <w:t>Timeframe</w:t>
      </w:r>
      <w:r w:rsidR="005E056E" w:rsidRPr="006836C8">
        <w:rPr>
          <w:rFonts w:ascii="Arial" w:hAnsi="Arial" w:cs="Arial"/>
          <w:color w:val="auto"/>
          <w:u w:val="none"/>
        </w:rPr>
        <w:t xml:space="preserve"> </w:t>
      </w:r>
    </w:p>
    <w:p w14:paraId="73D648B1" w14:textId="58C8E47C" w:rsidR="005E056E" w:rsidRPr="006836C8" w:rsidRDefault="003857FB" w:rsidP="005E056E">
      <w:pPr>
        <w:ind w:left="720"/>
        <w:rPr>
          <w:rFonts w:ascii="Arial" w:hAnsi="Arial" w:cs="Arial"/>
        </w:rPr>
      </w:pPr>
      <w:r>
        <w:rPr>
          <w:rFonts w:ascii="Arial" w:hAnsi="Arial" w:cs="Arial"/>
        </w:rPr>
        <w:t>December</w:t>
      </w:r>
      <w:r w:rsidR="005E056E" w:rsidRPr="006836C8">
        <w:rPr>
          <w:rFonts w:ascii="Arial" w:hAnsi="Arial" w:cs="Arial"/>
        </w:rPr>
        <w:t xml:space="preserve"> 2028</w:t>
      </w:r>
    </w:p>
    <w:p w14:paraId="7EAF971F" w14:textId="77777777" w:rsidR="005E056E" w:rsidRPr="006836C8" w:rsidRDefault="005E056E" w:rsidP="005E056E">
      <w:pPr>
        <w:pStyle w:val="Heading4"/>
        <w:ind w:left="720"/>
        <w:rPr>
          <w:rFonts w:ascii="Arial" w:hAnsi="Arial" w:cs="Arial"/>
          <w:color w:val="auto"/>
          <w:u w:val="none"/>
        </w:rPr>
      </w:pPr>
      <w:r w:rsidRPr="006836C8">
        <w:rPr>
          <w:rFonts w:ascii="Arial" w:hAnsi="Arial" w:cs="Arial"/>
          <w:color w:val="auto"/>
          <w:u w:val="none"/>
        </w:rPr>
        <w:t>Responsibility</w:t>
      </w:r>
    </w:p>
    <w:p w14:paraId="6ED93997" w14:textId="2B3B086D" w:rsidR="005E056E" w:rsidRPr="006836C8" w:rsidRDefault="005E056E" w:rsidP="005E056E">
      <w:pPr>
        <w:ind w:left="720"/>
        <w:rPr>
          <w:rFonts w:ascii="Arial" w:hAnsi="Arial" w:cs="Arial"/>
        </w:rPr>
      </w:pPr>
      <w:r w:rsidRPr="006836C8">
        <w:rPr>
          <w:rFonts w:ascii="Arial" w:hAnsi="Arial" w:cs="Arial"/>
        </w:rPr>
        <w:t>People and Culture</w:t>
      </w:r>
      <w:r w:rsidR="00E35FBA">
        <w:rPr>
          <w:rFonts w:ascii="Arial" w:hAnsi="Arial" w:cs="Arial"/>
        </w:rPr>
        <w:t>, People and Payroll</w:t>
      </w:r>
      <w:r w:rsidRPr="006836C8">
        <w:rPr>
          <w:rFonts w:ascii="Arial" w:hAnsi="Arial" w:cs="Arial"/>
        </w:rPr>
        <w:t xml:space="preserve"> and Volunteer Management Team</w:t>
      </w:r>
    </w:p>
    <w:p w14:paraId="530A9F38" w14:textId="77777777" w:rsidR="005E056E" w:rsidRPr="006836C8" w:rsidRDefault="005E056E" w:rsidP="005E056E">
      <w:pPr>
        <w:pStyle w:val="Heading4"/>
        <w:ind w:left="720"/>
        <w:rPr>
          <w:rFonts w:ascii="Arial" w:hAnsi="Arial" w:cs="Arial"/>
          <w:color w:val="auto"/>
          <w:u w:val="none"/>
        </w:rPr>
      </w:pPr>
      <w:r w:rsidRPr="006836C8">
        <w:rPr>
          <w:rFonts w:ascii="Arial" w:eastAsia="Aptos" w:hAnsi="Arial" w:cs="Arial"/>
          <w:color w:val="auto"/>
          <w:u w:val="none"/>
        </w:rPr>
        <w:t>Data Source</w:t>
      </w:r>
    </w:p>
    <w:p w14:paraId="598AF69E" w14:textId="01F427AD" w:rsidR="005E056E" w:rsidRPr="006836C8" w:rsidRDefault="005E056E" w:rsidP="005E056E">
      <w:pPr>
        <w:ind w:left="720"/>
        <w:rPr>
          <w:rFonts w:ascii="Arial" w:hAnsi="Arial" w:cs="Arial"/>
        </w:rPr>
      </w:pPr>
      <w:r w:rsidRPr="006836C8">
        <w:rPr>
          <w:rFonts w:ascii="Arial" w:hAnsi="Arial" w:cs="Arial"/>
        </w:rPr>
        <w:t>Action Log</w:t>
      </w:r>
    </w:p>
    <w:p w14:paraId="39AABCAF" w14:textId="77777777" w:rsidR="005E056E" w:rsidRPr="006836C8" w:rsidRDefault="005E056E" w:rsidP="005E056E">
      <w:pPr>
        <w:pStyle w:val="Heading4"/>
        <w:ind w:left="720"/>
        <w:rPr>
          <w:rFonts w:ascii="Arial" w:eastAsia="Aptos" w:hAnsi="Arial" w:cs="Arial"/>
          <w:color w:val="auto"/>
          <w:u w:val="none"/>
        </w:rPr>
      </w:pPr>
      <w:r w:rsidRPr="006836C8">
        <w:rPr>
          <w:rFonts w:ascii="Arial" w:eastAsia="Aptos" w:hAnsi="Arial" w:cs="Arial"/>
          <w:color w:val="auto"/>
          <w:u w:val="none"/>
        </w:rPr>
        <w:t>Action</w:t>
      </w:r>
    </w:p>
    <w:p w14:paraId="2EB626D0" w14:textId="77777777" w:rsidR="005E056E" w:rsidRPr="006836C8" w:rsidRDefault="005E056E" w:rsidP="005E056E">
      <w:pPr>
        <w:ind w:left="720"/>
        <w:rPr>
          <w:rFonts w:ascii="Arial" w:hAnsi="Arial" w:cs="Arial"/>
        </w:rPr>
      </w:pPr>
      <w:r w:rsidRPr="006836C8">
        <w:rPr>
          <w:rFonts w:ascii="Arial" w:hAnsi="Arial" w:cs="Arial"/>
        </w:rPr>
        <w:t>Investigate and review Council’s interview processes, in collaboration with the Ability Action Group, for both staff and volunteers to ensure that any required adaptations or supports are identified and offered prior to interview.</w:t>
      </w:r>
    </w:p>
    <w:p w14:paraId="5ACC9044" w14:textId="2DF25758" w:rsidR="005E056E" w:rsidRPr="006836C8" w:rsidRDefault="00216443" w:rsidP="005E056E">
      <w:pPr>
        <w:pStyle w:val="Heading4"/>
        <w:ind w:left="720"/>
        <w:rPr>
          <w:rFonts w:ascii="Arial" w:hAnsi="Arial" w:cs="Arial"/>
          <w:color w:val="auto"/>
          <w:u w:val="none"/>
        </w:rPr>
      </w:pPr>
      <w:r w:rsidRPr="006836C8">
        <w:rPr>
          <w:rFonts w:ascii="Arial" w:hAnsi="Arial" w:cs="Arial"/>
          <w:color w:val="auto"/>
          <w:u w:val="none"/>
        </w:rPr>
        <w:t>Timeframe</w:t>
      </w:r>
      <w:r w:rsidR="005E056E" w:rsidRPr="006836C8">
        <w:rPr>
          <w:rFonts w:ascii="Arial" w:hAnsi="Arial" w:cs="Arial"/>
          <w:color w:val="auto"/>
          <w:u w:val="none"/>
        </w:rPr>
        <w:t xml:space="preserve"> </w:t>
      </w:r>
    </w:p>
    <w:p w14:paraId="74C77A4F" w14:textId="33E09442" w:rsidR="005E056E" w:rsidRPr="006836C8" w:rsidRDefault="003857FB" w:rsidP="005E056E">
      <w:pPr>
        <w:ind w:left="720"/>
        <w:rPr>
          <w:rFonts w:ascii="Arial" w:hAnsi="Arial" w:cs="Arial"/>
        </w:rPr>
      </w:pPr>
      <w:r>
        <w:rPr>
          <w:rFonts w:ascii="Arial" w:hAnsi="Arial" w:cs="Arial"/>
        </w:rPr>
        <w:t>December</w:t>
      </w:r>
      <w:r w:rsidR="005E056E" w:rsidRPr="006836C8">
        <w:rPr>
          <w:rFonts w:ascii="Arial" w:hAnsi="Arial" w:cs="Arial"/>
        </w:rPr>
        <w:t xml:space="preserve"> 2026</w:t>
      </w:r>
    </w:p>
    <w:p w14:paraId="23AC2156" w14:textId="77777777" w:rsidR="005E056E" w:rsidRPr="006836C8" w:rsidRDefault="005E056E" w:rsidP="005E056E">
      <w:pPr>
        <w:pStyle w:val="Heading4"/>
        <w:ind w:left="720"/>
        <w:rPr>
          <w:rFonts w:ascii="Arial" w:hAnsi="Arial" w:cs="Arial"/>
          <w:color w:val="auto"/>
          <w:u w:val="none"/>
        </w:rPr>
      </w:pPr>
      <w:r w:rsidRPr="006836C8">
        <w:rPr>
          <w:rFonts w:ascii="Arial" w:hAnsi="Arial" w:cs="Arial"/>
          <w:color w:val="auto"/>
          <w:u w:val="none"/>
        </w:rPr>
        <w:lastRenderedPageBreak/>
        <w:t>Responsibility</w:t>
      </w:r>
    </w:p>
    <w:p w14:paraId="1D87A4CE" w14:textId="7DB5AE18" w:rsidR="005E056E" w:rsidRPr="006836C8" w:rsidRDefault="005E056E" w:rsidP="005E056E">
      <w:pPr>
        <w:ind w:left="720"/>
        <w:rPr>
          <w:rFonts w:ascii="Arial" w:hAnsi="Arial" w:cs="Arial"/>
        </w:rPr>
      </w:pPr>
      <w:r w:rsidRPr="006836C8">
        <w:rPr>
          <w:rFonts w:ascii="Arial" w:hAnsi="Arial" w:cs="Arial"/>
        </w:rPr>
        <w:t>People and Culture</w:t>
      </w:r>
      <w:r w:rsidR="00E35FBA">
        <w:rPr>
          <w:rFonts w:ascii="Arial" w:hAnsi="Arial" w:cs="Arial"/>
        </w:rPr>
        <w:t xml:space="preserve"> and People and Payroll</w:t>
      </w:r>
    </w:p>
    <w:p w14:paraId="2254AF6A" w14:textId="77777777" w:rsidR="005E056E" w:rsidRPr="006836C8" w:rsidRDefault="005E056E" w:rsidP="005E056E">
      <w:pPr>
        <w:pStyle w:val="Heading4"/>
        <w:ind w:left="720"/>
        <w:rPr>
          <w:rFonts w:ascii="Arial" w:hAnsi="Arial" w:cs="Arial"/>
          <w:color w:val="auto"/>
          <w:u w:val="none"/>
        </w:rPr>
      </w:pPr>
      <w:r w:rsidRPr="006836C8">
        <w:rPr>
          <w:rFonts w:ascii="Arial" w:eastAsia="Aptos" w:hAnsi="Arial" w:cs="Arial"/>
          <w:color w:val="auto"/>
          <w:u w:val="none"/>
        </w:rPr>
        <w:t>Data Source</w:t>
      </w:r>
    </w:p>
    <w:p w14:paraId="25DA4C80" w14:textId="54F49BCC" w:rsidR="005E056E" w:rsidRPr="006836C8" w:rsidRDefault="005E056E" w:rsidP="005E056E">
      <w:pPr>
        <w:ind w:left="720"/>
        <w:rPr>
          <w:rFonts w:ascii="Arial" w:hAnsi="Arial" w:cs="Arial"/>
        </w:rPr>
      </w:pPr>
      <w:r w:rsidRPr="006836C8">
        <w:rPr>
          <w:rFonts w:ascii="Arial" w:hAnsi="Arial" w:cs="Arial"/>
        </w:rPr>
        <w:t>Action Log</w:t>
      </w:r>
    </w:p>
    <w:p w14:paraId="7E58818F" w14:textId="77777777" w:rsidR="005E056E" w:rsidRPr="006836C8" w:rsidRDefault="005E056E" w:rsidP="005E056E">
      <w:pPr>
        <w:pStyle w:val="Heading3"/>
        <w:rPr>
          <w:rFonts w:ascii="Arial" w:eastAsia="Aptos" w:hAnsi="Arial" w:cs="Arial"/>
          <w:b/>
          <w:bCs/>
          <w:color w:val="auto"/>
        </w:rPr>
      </w:pPr>
      <w:r w:rsidRPr="006836C8">
        <w:rPr>
          <w:rFonts w:ascii="Arial" w:eastAsia="Aptos" w:hAnsi="Arial" w:cs="Arial"/>
          <w:b/>
          <w:bCs/>
          <w:color w:val="auto"/>
        </w:rPr>
        <w:t>Priority Area 5: Inclusive working environments</w:t>
      </w:r>
    </w:p>
    <w:p w14:paraId="5497259D" w14:textId="77777777" w:rsidR="00390AA5" w:rsidRPr="006836C8" w:rsidRDefault="00390AA5" w:rsidP="001F10D9">
      <w:pPr>
        <w:pStyle w:val="Heading4"/>
        <w:rPr>
          <w:rFonts w:ascii="Arial" w:eastAsia="Aptos" w:hAnsi="Arial" w:cs="Arial"/>
          <w:color w:val="auto"/>
          <w:u w:val="none"/>
        </w:rPr>
      </w:pPr>
      <w:r w:rsidRPr="006836C8">
        <w:rPr>
          <w:rFonts w:ascii="Arial" w:eastAsia="Aptos" w:hAnsi="Arial" w:cs="Arial"/>
          <w:color w:val="auto"/>
          <w:u w:val="none"/>
        </w:rPr>
        <w:t xml:space="preserve">Outcome </w:t>
      </w:r>
    </w:p>
    <w:p w14:paraId="03C740A0" w14:textId="77777777" w:rsidR="005E056E" w:rsidRPr="006836C8" w:rsidRDefault="005E056E" w:rsidP="005E056E">
      <w:pPr>
        <w:rPr>
          <w:rFonts w:ascii="Arial" w:hAnsi="Arial" w:cs="Arial"/>
        </w:rPr>
      </w:pPr>
      <w:r w:rsidRPr="006836C8">
        <w:rPr>
          <w:rFonts w:ascii="Arial" w:hAnsi="Arial" w:cs="Arial"/>
        </w:rPr>
        <w:t>People with disability have access to supportive places to earn.</w:t>
      </w:r>
    </w:p>
    <w:p w14:paraId="7B6B0E21" w14:textId="247C993B" w:rsidR="005E056E" w:rsidRPr="006836C8" w:rsidRDefault="005E056E" w:rsidP="005E056E">
      <w:pPr>
        <w:pStyle w:val="Heading4"/>
        <w:rPr>
          <w:rFonts w:ascii="Arial" w:hAnsi="Arial" w:cs="Arial"/>
          <w:color w:val="auto"/>
          <w:u w:val="none"/>
        </w:rPr>
      </w:pPr>
      <w:r w:rsidRPr="006836C8">
        <w:rPr>
          <w:rFonts w:ascii="Arial" w:hAnsi="Arial" w:cs="Arial"/>
          <w:color w:val="auto"/>
          <w:u w:val="none"/>
        </w:rPr>
        <w:t>State Plan Measure 2.5.1</w:t>
      </w:r>
    </w:p>
    <w:p w14:paraId="5974C768" w14:textId="2CCDD810" w:rsidR="005E056E" w:rsidRPr="006836C8" w:rsidRDefault="005E056E" w:rsidP="005E056E">
      <w:pPr>
        <w:rPr>
          <w:rFonts w:ascii="Arial" w:hAnsi="Arial" w:cs="Arial"/>
        </w:rPr>
      </w:pPr>
      <w:r w:rsidRPr="006836C8">
        <w:rPr>
          <w:rFonts w:ascii="Arial" w:hAnsi="Arial" w:cs="Arial"/>
        </w:rPr>
        <w:t>The number of workplace practices implemented to support people with disability to have equal opportunities for growth and success, including support to remain in employment. For example, outcome-based employment, flexible work arrangements, workplace adjustments and mentoring programs</w:t>
      </w:r>
    </w:p>
    <w:p w14:paraId="7C1FDA99" w14:textId="7A7AF0CC" w:rsidR="005E056E" w:rsidRPr="006836C8" w:rsidRDefault="005E056E" w:rsidP="005E056E">
      <w:pPr>
        <w:pStyle w:val="Heading4"/>
        <w:ind w:left="720"/>
        <w:rPr>
          <w:rFonts w:ascii="Arial" w:eastAsia="Aptos" w:hAnsi="Arial" w:cs="Arial"/>
          <w:color w:val="auto"/>
          <w:u w:val="none"/>
        </w:rPr>
      </w:pPr>
      <w:r w:rsidRPr="006836C8">
        <w:rPr>
          <w:rFonts w:ascii="Arial" w:eastAsia="Aptos" w:hAnsi="Arial" w:cs="Arial"/>
          <w:color w:val="auto"/>
          <w:u w:val="none"/>
        </w:rPr>
        <w:t>Action</w:t>
      </w:r>
    </w:p>
    <w:p w14:paraId="071B11C0" w14:textId="77777777" w:rsidR="005E056E" w:rsidRPr="006836C8" w:rsidRDefault="005E056E" w:rsidP="005E056E">
      <w:pPr>
        <w:ind w:left="720"/>
        <w:rPr>
          <w:rFonts w:ascii="Arial" w:hAnsi="Arial" w:cs="Arial"/>
          <w:highlight w:val="yellow"/>
        </w:rPr>
      </w:pPr>
      <w:r w:rsidRPr="006836C8">
        <w:rPr>
          <w:rFonts w:ascii="Arial" w:hAnsi="Arial" w:cs="Arial"/>
        </w:rPr>
        <w:t>Review Council’s recruitment policy in collaboration with the Ability Action Group, to ensure it supports people with disability to have equal opportunities for employment, growth, and success, including the provision of supports to remain in ongoing employment.</w:t>
      </w:r>
    </w:p>
    <w:p w14:paraId="69912841" w14:textId="49A46964" w:rsidR="005E056E" w:rsidRPr="006836C8" w:rsidRDefault="00216443" w:rsidP="005E056E">
      <w:pPr>
        <w:pStyle w:val="Heading4"/>
        <w:ind w:left="720"/>
        <w:rPr>
          <w:rFonts w:ascii="Arial" w:hAnsi="Arial" w:cs="Arial"/>
          <w:color w:val="auto"/>
          <w:u w:val="none"/>
        </w:rPr>
      </w:pPr>
      <w:r w:rsidRPr="006836C8">
        <w:rPr>
          <w:rFonts w:ascii="Arial" w:hAnsi="Arial" w:cs="Arial"/>
          <w:color w:val="auto"/>
          <w:u w:val="none"/>
        </w:rPr>
        <w:t>Timeframe</w:t>
      </w:r>
      <w:r w:rsidR="005E056E" w:rsidRPr="006836C8">
        <w:rPr>
          <w:rFonts w:ascii="Arial" w:hAnsi="Arial" w:cs="Arial"/>
          <w:color w:val="auto"/>
          <w:u w:val="none"/>
        </w:rPr>
        <w:t xml:space="preserve"> </w:t>
      </w:r>
    </w:p>
    <w:p w14:paraId="00C22227" w14:textId="1E19EE9E" w:rsidR="005E056E" w:rsidRPr="006836C8" w:rsidRDefault="009B045D" w:rsidP="005E056E">
      <w:pPr>
        <w:ind w:left="720"/>
        <w:rPr>
          <w:rFonts w:ascii="Arial" w:hAnsi="Arial" w:cs="Arial"/>
        </w:rPr>
      </w:pPr>
      <w:r>
        <w:rPr>
          <w:rFonts w:ascii="Arial" w:hAnsi="Arial" w:cs="Arial"/>
        </w:rPr>
        <w:t>December</w:t>
      </w:r>
      <w:r w:rsidR="005E056E" w:rsidRPr="006836C8">
        <w:rPr>
          <w:rFonts w:ascii="Arial" w:hAnsi="Arial" w:cs="Arial"/>
        </w:rPr>
        <w:t xml:space="preserve"> 2027</w:t>
      </w:r>
    </w:p>
    <w:p w14:paraId="32A4F228" w14:textId="77777777" w:rsidR="005E056E" w:rsidRPr="006836C8" w:rsidRDefault="005E056E" w:rsidP="005E056E">
      <w:pPr>
        <w:pStyle w:val="Heading4"/>
        <w:ind w:left="720"/>
        <w:rPr>
          <w:rFonts w:ascii="Arial" w:hAnsi="Arial" w:cs="Arial"/>
          <w:color w:val="auto"/>
          <w:u w:val="none"/>
        </w:rPr>
      </w:pPr>
      <w:r w:rsidRPr="006836C8">
        <w:rPr>
          <w:rFonts w:ascii="Arial" w:hAnsi="Arial" w:cs="Arial"/>
          <w:color w:val="auto"/>
          <w:u w:val="none"/>
        </w:rPr>
        <w:t>Responsibility</w:t>
      </w:r>
    </w:p>
    <w:p w14:paraId="7CEAC703" w14:textId="36E2491D" w:rsidR="005E056E" w:rsidRPr="006836C8" w:rsidRDefault="005E056E" w:rsidP="005E056E">
      <w:pPr>
        <w:ind w:left="720"/>
        <w:rPr>
          <w:rFonts w:ascii="Arial" w:hAnsi="Arial" w:cs="Arial"/>
        </w:rPr>
      </w:pPr>
      <w:r w:rsidRPr="006836C8">
        <w:rPr>
          <w:rFonts w:ascii="Arial" w:hAnsi="Arial" w:cs="Arial"/>
        </w:rPr>
        <w:t>People and Culture</w:t>
      </w:r>
      <w:r w:rsidR="009B4B54">
        <w:rPr>
          <w:rFonts w:ascii="Arial" w:hAnsi="Arial" w:cs="Arial"/>
        </w:rPr>
        <w:t xml:space="preserve"> and People and Payroll</w:t>
      </w:r>
    </w:p>
    <w:p w14:paraId="55E1CBAA" w14:textId="77777777" w:rsidR="005E056E" w:rsidRPr="006836C8" w:rsidRDefault="005E056E" w:rsidP="005E056E">
      <w:pPr>
        <w:pStyle w:val="Heading4"/>
        <w:ind w:left="720"/>
        <w:rPr>
          <w:rFonts w:ascii="Arial" w:hAnsi="Arial" w:cs="Arial"/>
          <w:color w:val="auto"/>
          <w:u w:val="none"/>
        </w:rPr>
      </w:pPr>
      <w:r w:rsidRPr="006836C8">
        <w:rPr>
          <w:rFonts w:ascii="Arial" w:eastAsia="Aptos" w:hAnsi="Arial" w:cs="Arial"/>
          <w:color w:val="auto"/>
          <w:u w:val="none"/>
        </w:rPr>
        <w:t>Data Source</w:t>
      </w:r>
    </w:p>
    <w:p w14:paraId="524F2DDF" w14:textId="30EFDF08" w:rsidR="005E056E" w:rsidRPr="006836C8" w:rsidRDefault="005E056E" w:rsidP="005E056E">
      <w:pPr>
        <w:ind w:left="720"/>
        <w:rPr>
          <w:rFonts w:ascii="Arial" w:hAnsi="Arial" w:cs="Arial"/>
        </w:rPr>
      </w:pPr>
      <w:r w:rsidRPr="006836C8">
        <w:rPr>
          <w:rFonts w:ascii="Arial" w:hAnsi="Arial" w:cs="Arial"/>
        </w:rPr>
        <w:t>Recruitment Policy</w:t>
      </w:r>
    </w:p>
    <w:p w14:paraId="12262247" w14:textId="77777777" w:rsidR="005E056E" w:rsidRPr="006836C8" w:rsidRDefault="005E056E" w:rsidP="005E056E">
      <w:pPr>
        <w:pStyle w:val="Heading4"/>
        <w:ind w:left="720"/>
        <w:rPr>
          <w:rFonts w:ascii="Arial" w:eastAsia="Aptos" w:hAnsi="Arial" w:cs="Arial"/>
          <w:color w:val="auto"/>
          <w:u w:val="none"/>
        </w:rPr>
      </w:pPr>
      <w:r w:rsidRPr="006836C8">
        <w:rPr>
          <w:rFonts w:ascii="Arial" w:eastAsia="Aptos" w:hAnsi="Arial" w:cs="Arial"/>
          <w:color w:val="auto"/>
          <w:u w:val="none"/>
        </w:rPr>
        <w:t>Action</w:t>
      </w:r>
    </w:p>
    <w:p w14:paraId="2B6CC745" w14:textId="77777777" w:rsidR="005E056E" w:rsidRPr="006836C8" w:rsidRDefault="005E056E" w:rsidP="005E056E">
      <w:pPr>
        <w:ind w:left="720"/>
        <w:rPr>
          <w:rFonts w:ascii="Arial" w:hAnsi="Arial" w:cs="Arial"/>
        </w:rPr>
      </w:pPr>
      <w:r w:rsidRPr="006836C8">
        <w:rPr>
          <w:rFonts w:ascii="Arial" w:hAnsi="Arial" w:cs="Arial"/>
        </w:rPr>
        <w:t xml:space="preserve">Continue to create and maintain partnerships with local job providers specialising in employment and work experience opportunities for people with </w:t>
      </w:r>
      <w:r w:rsidRPr="006836C8">
        <w:rPr>
          <w:rFonts w:ascii="Arial" w:hAnsi="Arial" w:cs="Arial"/>
        </w:rPr>
        <w:lastRenderedPageBreak/>
        <w:t>disability, including outcome-based employment, flexible work arrangements, workplace adjustments, and mentoring programs.</w:t>
      </w:r>
    </w:p>
    <w:p w14:paraId="2E6C96E7" w14:textId="63E3EA94" w:rsidR="005E056E" w:rsidRPr="006836C8" w:rsidRDefault="00216443" w:rsidP="005E056E">
      <w:pPr>
        <w:pStyle w:val="Heading4"/>
        <w:ind w:left="720"/>
        <w:rPr>
          <w:rFonts w:ascii="Arial" w:hAnsi="Arial" w:cs="Arial"/>
          <w:color w:val="auto"/>
          <w:u w:val="none"/>
        </w:rPr>
      </w:pPr>
      <w:r w:rsidRPr="006836C8">
        <w:rPr>
          <w:rFonts w:ascii="Arial" w:hAnsi="Arial" w:cs="Arial"/>
          <w:color w:val="auto"/>
          <w:u w:val="none"/>
        </w:rPr>
        <w:t>Timeframe</w:t>
      </w:r>
      <w:r w:rsidR="005E056E" w:rsidRPr="006836C8">
        <w:rPr>
          <w:rFonts w:ascii="Arial" w:hAnsi="Arial" w:cs="Arial"/>
          <w:color w:val="auto"/>
          <w:u w:val="none"/>
        </w:rPr>
        <w:t xml:space="preserve"> </w:t>
      </w:r>
    </w:p>
    <w:p w14:paraId="16E5F409" w14:textId="2F218771" w:rsidR="005E056E" w:rsidRPr="006836C8" w:rsidRDefault="005E056E" w:rsidP="005E056E">
      <w:pPr>
        <w:ind w:left="720"/>
        <w:rPr>
          <w:rFonts w:ascii="Arial" w:hAnsi="Arial" w:cs="Arial"/>
        </w:rPr>
      </w:pPr>
      <w:r w:rsidRPr="006836C8">
        <w:rPr>
          <w:rFonts w:ascii="Arial" w:hAnsi="Arial" w:cs="Arial"/>
        </w:rPr>
        <w:t>Ongoing</w:t>
      </w:r>
    </w:p>
    <w:p w14:paraId="0ECFC820" w14:textId="77777777" w:rsidR="005E056E" w:rsidRPr="006836C8" w:rsidRDefault="005E056E" w:rsidP="005E056E">
      <w:pPr>
        <w:pStyle w:val="Heading4"/>
        <w:ind w:left="720"/>
        <w:rPr>
          <w:rFonts w:ascii="Arial" w:hAnsi="Arial" w:cs="Arial"/>
          <w:color w:val="auto"/>
          <w:u w:val="none"/>
        </w:rPr>
      </w:pPr>
      <w:r w:rsidRPr="006836C8">
        <w:rPr>
          <w:rFonts w:ascii="Arial" w:hAnsi="Arial" w:cs="Arial"/>
          <w:color w:val="auto"/>
          <w:u w:val="none"/>
        </w:rPr>
        <w:t>Responsibility</w:t>
      </w:r>
    </w:p>
    <w:p w14:paraId="5CEB021E" w14:textId="39AB1F09" w:rsidR="005E056E" w:rsidRPr="006836C8" w:rsidRDefault="005E056E" w:rsidP="005E056E">
      <w:pPr>
        <w:ind w:left="720"/>
        <w:rPr>
          <w:rFonts w:ascii="Arial" w:hAnsi="Arial" w:cs="Arial"/>
        </w:rPr>
      </w:pPr>
      <w:r w:rsidRPr="006836C8">
        <w:rPr>
          <w:rFonts w:ascii="Arial" w:hAnsi="Arial" w:cs="Arial"/>
        </w:rPr>
        <w:t>People and Culture</w:t>
      </w:r>
      <w:r w:rsidR="00E35FBA">
        <w:rPr>
          <w:rFonts w:ascii="Arial" w:hAnsi="Arial" w:cs="Arial"/>
        </w:rPr>
        <w:t>, People and Payroll</w:t>
      </w:r>
      <w:r w:rsidRPr="006836C8">
        <w:rPr>
          <w:rFonts w:ascii="Arial" w:hAnsi="Arial" w:cs="Arial"/>
        </w:rPr>
        <w:t xml:space="preserve">, Community Development and Growth </w:t>
      </w:r>
      <w:r w:rsidR="000C0271" w:rsidRPr="006836C8">
        <w:rPr>
          <w:rFonts w:ascii="Arial" w:hAnsi="Arial" w:cs="Arial"/>
        </w:rPr>
        <w:t>and</w:t>
      </w:r>
      <w:r w:rsidRPr="006836C8">
        <w:rPr>
          <w:rFonts w:ascii="Arial" w:hAnsi="Arial" w:cs="Arial"/>
        </w:rPr>
        <w:t xml:space="preserve"> Economic Development</w:t>
      </w:r>
    </w:p>
    <w:p w14:paraId="4BB563BA" w14:textId="77777777" w:rsidR="005E056E" w:rsidRPr="006836C8" w:rsidRDefault="005E056E" w:rsidP="005E056E">
      <w:pPr>
        <w:pStyle w:val="Heading4"/>
        <w:ind w:left="720"/>
        <w:rPr>
          <w:rFonts w:ascii="Arial" w:hAnsi="Arial" w:cs="Arial"/>
          <w:color w:val="auto"/>
          <w:u w:val="none"/>
        </w:rPr>
      </w:pPr>
      <w:r w:rsidRPr="006836C8">
        <w:rPr>
          <w:rFonts w:ascii="Arial" w:eastAsia="Aptos" w:hAnsi="Arial" w:cs="Arial"/>
          <w:color w:val="auto"/>
          <w:u w:val="none"/>
        </w:rPr>
        <w:t>Data Source</w:t>
      </w:r>
    </w:p>
    <w:p w14:paraId="6720214C" w14:textId="74D26BFE" w:rsidR="00390AA5" w:rsidRPr="006836C8" w:rsidRDefault="005E056E" w:rsidP="005E056E">
      <w:pPr>
        <w:ind w:left="720"/>
        <w:rPr>
          <w:rFonts w:ascii="Arial" w:hAnsi="Arial" w:cs="Arial"/>
        </w:rPr>
      </w:pPr>
      <w:r w:rsidRPr="006836C8">
        <w:rPr>
          <w:rFonts w:ascii="Arial" w:hAnsi="Arial" w:cs="Arial"/>
        </w:rPr>
        <w:t>Action Log</w:t>
      </w:r>
    </w:p>
    <w:p w14:paraId="657012ED" w14:textId="6CC7E258" w:rsidR="004B6110" w:rsidRPr="006836C8" w:rsidRDefault="004B6110" w:rsidP="001F10D9">
      <w:pPr>
        <w:pStyle w:val="Heading2"/>
        <w:rPr>
          <w:rFonts w:eastAsia="Yu Gothic Light" w:cs="Arial"/>
          <w:b/>
          <w:bCs/>
          <w:color w:val="auto"/>
        </w:rPr>
      </w:pPr>
      <w:bookmarkStart w:id="33" w:name="_Toc208398198"/>
      <w:r w:rsidRPr="006836C8">
        <w:rPr>
          <w:rFonts w:eastAsia="Yu Gothic Light" w:cs="Arial"/>
          <w:b/>
          <w:bCs/>
          <w:color w:val="auto"/>
        </w:rPr>
        <w:t>Domain 3: Personal and Community Support</w:t>
      </w:r>
      <w:bookmarkEnd w:id="33"/>
      <w:r w:rsidRPr="006836C8">
        <w:rPr>
          <w:rFonts w:eastAsia="Yu Gothic Light" w:cs="Arial"/>
          <w:b/>
          <w:bCs/>
          <w:color w:val="auto"/>
        </w:rPr>
        <w:t xml:space="preserve"> </w:t>
      </w:r>
    </w:p>
    <w:p w14:paraId="1792FBA5" w14:textId="77777777" w:rsidR="004B6110" w:rsidRPr="006836C8" w:rsidRDefault="004B6110" w:rsidP="004B6110">
      <w:pPr>
        <w:pStyle w:val="Heading4"/>
        <w:rPr>
          <w:rStyle w:val="Strong"/>
          <w:rFonts w:ascii="Arial" w:hAnsi="Arial" w:cs="Arial"/>
          <w:b/>
          <w:color w:val="auto"/>
          <w:u w:val="none"/>
        </w:rPr>
      </w:pPr>
      <w:r w:rsidRPr="006836C8">
        <w:rPr>
          <w:rStyle w:val="Strong"/>
          <w:rFonts w:ascii="Arial" w:hAnsi="Arial" w:cs="Arial"/>
          <w:b/>
          <w:color w:val="auto"/>
          <w:u w:val="none"/>
        </w:rPr>
        <w:t>Outcome Statement</w:t>
      </w:r>
    </w:p>
    <w:p w14:paraId="38EFC2D3" w14:textId="77777777" w:rsidR="00C27EC5" w:rsidRPr="006836C8" w:rsidRDefault="00C27EC5" w:rsidP="007F42CA">
      <w:pPr>
        <w:rPr>
          <w:rStyle w:val="Strong"/>
          <w:rFonts w:ascii="Arial" w:hAnsi="Arial" w:cs="Arial"/>
        </w:rPr>
      </w:pPr>
      <w:r w:rsidRPr="006836C8">
        <w:rPr>
          <w:rFonts w:ascii="Arial" w:hAnsi="Arial" w:cs="Arial"/>
        </w:rPr>
        <w:t>A South Australia where people with disability can access quality, tailored personal and community supports addressing their individual needs</w:t>
      </w:r>
      <w:r w:rsidRPr="006836C8">
        <w:rPr>
          <w:rStyle w:val="Strong"/>
          <w:rFonts w:ascii="Arial" w:hAnsi="Arial" w:cs="Arial"/>
        </w:rPr>
        <w:t xml:space="preserve"> </w:t>
      </w:r>
    </w:p>
    <w:p w14:paraId="53CFA18E" w14:textId="484FD01D" w:rsidR="004B6110" w:rsidRPr="006836C8" w:rsidRDefault="004B6110" w:rsidP="007F42CA">
      <w:pPr>
        <w:pStyle w:val="Heading4"/>
        <w:rPr>
          <w:rStyle w:val="Strong"/>
          <w:rFonts w:ascii="Arial" w:hAnsi="Arial" w:cs="Arial"/>
          <w:b/>
          <w:bCs w:val="0"/>
          <w:color w:val="auto"/>
          <w:u w:val="none"/>
        </w:rPr>
      </w:pPr>
      <w:r w:rsidRPr="006836C8">
        <w:rPr>
          <w:rStyle w:val="Strong"/>
          <w:rFonts w:ascii="Arial" w:hAnsi="Arial" w:cs="Arial"/>
          <w:b/>
          <w:bCs w:val="0"/>
          <w:color w:val="auto"/>
          <w:u w:val="none"/>
        </w:rPr>
        <w:t>Objective</w:t>
      </w:r>
    </w:p>
    <w:p w14:paraId="64BC0A94" w14:textId="77777777" w:rsidR="00C27EC5" w:rsidRPr="006836C8" w:rsidRDefault="00C27EC5" w:rsidP="00C27EC5">
      <w:pPr>
        <w:rPr>
          <w:rFonts w:ascii="Arial" w:hAnsi="Arial" w:cs="Arial"/>
        </w:rPr>
      </w:pPr>
      <w:r w:rsidRPr="006836C8">
        <w:rPr>
          <w:rFonts w:ascii="Arial" w:hAnsi="Arial" w:cs="Arial"/>
        </w:rPr>
        <w:t>To build a service system in South Australia that takes a person-centred approach that recognises the contributions and potential of all people with disability.</w:t>
      </w:r>
    </w:p>
    <w:p w14:paraId="3FD27BAE" w14:textId="3B5270BE" w:rsidR="004B6110" w:rsidRPr="006836C8" w:rsidRDefault="004B6110" w:rsidP="004B6110">
      <w:pPr>
        <w:pStyle w:val="Heading4"/>
        <w:rPr>
          <w:rStyle w:val="Strong"/>
          <w:rFonts w:ascii="Arial" w:hAnsi="Arial" w:cs="Arial"/>
          <w:b/>
          <w:bCs w:val="0"/>
          <w:color w:val="auto"/>
          <w:u w:val="none"/>
        </w:rPr>
      </w:pPr>
      <w:r w:rsidRPr="006836C8">
        <w:rPr>
          <w:rStyle w:val="Strong"/>
          <w:rFonts w:ascii="Arial" w:hAnsi="Arial" w:cs="Arial"/>
          <w:b/>
          <w:bCs w:val="0"/>
          <w:color w:val="auto"/>
          <w:u w:val="none"/>
        </w:rPr>
        <w:t>Priority Areas for Domain 3</w:t>
      </w:r>
    </w:p>
    <w:p w14:paraId="08DFAA97" w14:textId="5DF05162" w:rsidR="004B6110" w:rsidRPr="006836C8" w:rsidRDefault="004B6110" w:rsidP="00CB335A">
      <w:pPr>
        <w:pStyle w:val="ListParagraph"/>
        <w:numPr>
          <w:ilvl w:val="0"/>
          <w:numId w:val="10"/>
        </w:numPr>
        <w:rPr>
          <w:rFonts w:ascii="Arial" w:hAnsi="Arial" w:cs="Arial"/>
        </w:rPr>
      </w:pPr>
      <w:r w:rsidRPr="006836C8">
        <w:rPr>
          <w:rFonts w:ascii="Arial" w:hAnsi="Arial" w:cs="Arial"/>
        </w:rPr>
        <w:t xml:space="preserve">Accessibility </w:t>
      </w:r>
    </w:p>
    <w:p w14:paraId="07A0174F" w14:textId="6A92A586" w:rsidR="004B6110" w:rsidRPr="006836C8" w:rsidRDefault="004B6110" w:rsidP="00CB335A">
      <w:pPr>
        <w:pStyle w:val="ListParagraph"/>
        <w:numPr>
          <w:ilvl w:val="0"/>
          <w:numId w:val="10"/>
        </w:numPr>
        <w:rPr>
          <w:rFonts w:ascii="Arial" w:hAnsi="Arial" w:cs="Arial"/>
        </w:rPr>
      </w:pPr>
      <w:r w:rsidRPr="006836C8">
        <w:rPr>
          <w:rFonts w:ascii="Arial" w:hAnsi="Arial" w:cs="Arial"/>
        </w:rPr>
        <w:t xml:space="preserve">Advocacy and supports </w:t>
      </w:r>
    </w:p>
    <w:p w14:paraId="23AAEADF" w14:textId="475E6F3B" w:rsidR="004B6110" w:rsidRPr="006836C8" w:rsidRDefault="004B6110" w:rsidP="00CB335A">
      <w:pPr>
        <w:pStyle w:val="ListParagraph"/>
        <w:numPr>
          <w:ilvl w:val="0"/>
          <w:numId w:val="10"/>
        </w:numPr>
        <w:rPr>
          <w:rFonts w:ascii="Arial" w:hAnsi="Arial" w:cs="Arial"/>
        </w:rPr>
      </w:pPr>
      <w:r w:rsidRPr="006836C8">
        <w:rPr>
          <w:rFonts w:ascii="Arial" w:hAnsi="Arial" w:cs="Arial"/>
        </w:rPr>
        <w:t xml:space="preserve">Information sharing </w:t>
      </w:r>
    </w:p>
    <w:p w14:paraId="1CAF25E6" w14:textId="7A3E4947" w:rsidR="004B6110" w:rsidRPr="006836C8" w:rsidRDefault="004B6110" w:rsidP="00CB335A">
      <w:pPr>
        <w:pStyle w:val="ListParagraph"/>
        <w:numPr>
          <w:ilvl w:val="0"/>
          <w:numId w:val="10"/>
        </w:numPr>
        <w:rPr>
          <w:rFonts w:ascii="Arial" w:hAnsi="Arial" w:cs="Arial"/>
        </w:rPr>
      </w:pPr>
      <w:r w:rsidRPr="006836C8">
        <w:rPr>
          <w:rFonts w:ascii="Arial" w:hAnsi="Arial" w:cs="Arial"/>
        </w:rPr>
        <w:t xml:space="preserve">Family and carer support </w:t>
      </w:r>
    </w:p>
    <w:p w14:paraId="01177273" w14:textId="2C4C0ACB" w:rsidR="004B6110" w:rsidRPr="006836C8" w:rsidRDefault="004B6110" w:rsidP="00CB335A">
      <w:pPr>
        <w:pStyle w:val="ListParagraph"/>
        <w:numPr>
          <w:ilvl w:val="0"/>
          <w:numId w:val="10"/>
        </w:numPr>
        <w:rPr>
          <w:rFonts w:ascii="Arial" w:hAnsi="Arial" w:cs="Arial"/>
        </w:rPr>
      </w:pPr>
      <w:r w:rsidRPr="006836C8">
        <w:rPr>
          <w:rFonts w:ascii="Arial" w:hAnsi="Arial" w:cs="Arial"/>
        </w:rPr>
        <w:t xml:space="preserve">Programs </w:t>
      </w:r>
    </w:p>
    <w:p w14:paraId="7B8E55A7" w14:textId="0EE28009" w:rsidR="004B6110" w:rsidRPr="006836C8" w:rsidRDefault="004B6110" w:rsidP="001F10D9">
      <w:pPr>
        <w:pStyle w:val="Heading3"/>
        <w:rPr>
          <w:rFonts w:ascii="Arial" w:hAnsi="Arial" w:cs="Arial"/>
          <w:b/>
          <w:bCs/>
          <w:color w:val="auto"/>
        </w:rPr>
      </w:pPr>
      <w:r w:rsidRPr="006836C8">
        <w:rPr>
          <w:rFonts w:ascii="Arial" w:hAnsi="Arial" w:cs="Arial"/>
          <w:b/>
          <w:bCs/>
          <w:color w:val="auto"/>
        </w:rPr>
        <w:t xml:space="preserve">Priority Area 1: Accessibility </w:t>
      </w:r>
    </w:p>
    <w:p w14:paraId="1E78EA7F" w14:textId="77777777" w:rsidR="004B6110" w:rsidRPr="006836C8" w:rsidRDefault="004B6110" w:rsidP="001F10D9">
      <w:pPr>
        <w:pStyle w:val="Heading4"/>
        <w:rPr>
          <w:rFonts w:ascii="Arial" w:eastAsia="Aptos" w:hAnsi="Arial" w:cs="Arial"/>
          <w:u w:val="none"/>
        </w:rPr>
      </w:pPr>
      <w:r w:rsidRPr="006836C8">
        <w:rPr>
          <w:rFonts w:ascii="Arial" w:eastAsia="Aptos" w:hAnsi="Arial" w:cs="Arial"/>
          <w:color w:val="auto"/>
          <w:u w:val="none"/>
        </w:rPr>
        <w:t>Outcome</w:t>
      </w:r>
      <w:r w:rsidRPr="006836C8">
        <w:rPr>
          <w:rFonts w:ascii="Arial" w:eastAsia="Aptos" w:hAnsi="Arial" w:cs="Arial"/>
          <w:u w:val="none"/>
        </w:rPr>
        <w:t xml:space="preserve"> </w:t>
      </w:r>
    </w:p>
    <w:p w14:paraId="71D51067" w14:textId="77777777" w:rsidR="004B6110" w:rsidRPr="006836C8" w:rsidRDefault="004B6110" w:rsidP="004B6110">
      <w:pPr>
        <w:rPr>
          <w:rFonts w:ascii="Arial" w:hAnsi="Arial" w:cs="Arial"/>
        </w:rPr>
      </w:pPr>
      <w:r w:rsidRPr="006836C8">
        <w:rPr>
          <w:rFonts w:ascii="Arial" w:hAnsi="Arial" w:cs="Arial"/>
        </w:rPr>
        <w:t>People with disability can easily access community supports and services.</w:t>
      </w:r>
    </w:p>
    <w:p w14:paraId="2F63076C" w14:textId="098B00DF" w:rsidR="007F42CA" w:rsidRPr="006836C8" w:rsidRDefault="007F42CA" w:rsidP="007F42CA">
      <w:pPr>
        <w:pStyle w:val="Heading4"/>
        <w:rPr>
          <w:rFonts w:ascii="Arial" w:hAnsi="Arial" w:cs="Arial"/>
          <w:color w:val="auto"/>
          <w:u w:val="none"/>
          <w:vertAlign w:val="subscript"/>
        </w:rPr>
      </w:pPr>
      <w:r w:rsidRPr="006836C8">
        <w:rPr>
          <w:rFonts w:ascii="Arial" w:hAnsi="Arial" w:cs="Arial"/>
          <w:color w:val="auto"/>
          <w:u w:val="none"/>
        </w:rPr>
        <w:lastRenderedPageBreak/>
        <w:t>State Plan Measure 3.1.1</w:t>
      </w:r>
    </w:p>
    <w:p w14:paraId="4C8B69E8" w14:textId="77777777" w:rsidR="007F42CA" w:rsidRPr="006836C8" w:rsidRDefault="007F42CA" w:rsidP="007F42CA">
      <w:pPr>
        <w:rPr>
          <w:rFonts w:ascii="Arial" w:hAnsi="Arial" w:cs="Arial"/>
        </w:rPr>
      </w:pPr>
      <w:r w:rsidRPr="006836C8">
        <w:rPr>
          <w:rFonts w:ascii="Arial" w:hAnsi="Arial" w:cs="Arial"/>
        </w:rPr>
        <w:t>The number of council initiatives and improvements made to connect people with disability to community supports and services wherever they present. For example, referral hubs, mobile outreach, online information platforms, frontline worker training, and partnerships with community organisations.</w:t>
      </w:r>
    </w:p>
    <w:p w14:paraId="4DDA8EB4" w14:textId="184FE831" w:rsidR="007F42CA" w:rsidRPr="006836C8" w:rsidRDefault="007F42CA" w:rsidP="007F42CA">
      <w:pPr>
        <w:pStyle w:val="Heading4"/>
        <w:ind w:left="720"/>
        <w:rPr>
          <w:rFonts w:ascii="Arial" w:eastAsia="Aptos" w:hAnsi="Arial" w:cs="Arial"/>
          <w:color w:val="auto"/>
          <w:u w:val="none"/>
        </w:rPr>
      </w:pPr>
      <w:r w:rsidRPr="006836C8">
        <w:rPr>
          <w:rFonts w:ascii="Arial" w:eastAsia="Aptos" w:hAnsi="Arial" w:cs="Arial"/>
          <w:color w:val="auto"/>
          <w:u w:val="none"/>
        </w:rPr>
        <w:t>Action</w:t>
      </w:r>
    </w:p>
    <w:p w14:paraId="61BF564B" w14:textId="77777777" w:rsidR="007F42CA" w:rsidRPr="006836C8" w:rsidRDefault="007F42CA" w:rsidP="007F42CA">
      <w:pPr>
        <w:ind w:left="720"/>
        <w:rPr>
          <w:rFonts w:ascii="Arial" w:hAnsi="Arial" w:cs="Arial"/>
        </w:rPr>
      </w:pPr>
      <w:r w:rsidRPr="006836C8">
        <w:rPr>
          <w:rFonts w:ascii="Arial" w:hAnsi="Arial" w:cs="Arial"/>
        </w:rPr>
        <w:t xml:space="preserve">Establish and strengthen collaboration and partnerships with service providers and community organisations to improve access to supports and services for people with disability. </w:t>
      </w:r>
    </w:p>
    <w:p w14:paraId="4FDBA7C5" w14:textId="3F0633C0" w:rsidR="007F42CA" w:rsidRPr="006836C8" w:rsidRDefault="00216443" w:rsidP="007F42CA">
      <w:pPr>
        <w:pStyle w:val="Heading4"/>
        <w:ind w:left="720"/>
        <w:rPr>
          <w:rFonts w:ascii="Arial" w:hAnsi="Arial" w:cs="Arial"/>
          <w:color w:val="auto"/>
          <w:u w:val="none"/>
        </w:rPr>
      </w:pPr>
      <w:r w:rsidRPr="006836C8">
        <w:rPr>
          <w:rFonts w:ascii="Arial" w:hAnsi="Arial" w:cs="Arial"/>
          <w:color w:val="auto"/>
          <w:u w:val="none"/>
        </w:rPr>
        <w:t>Timeframe</w:t>
      </w:r>
      <w:r w:rsidR="007F42CA" w:rsidRPr="006836C8">
        <w:rPr>
          <w:rFonts w:ascii="Arial" w:hAnsi="Arial" w:cs="Arial"/>
          <w:color w:val="auto"/>
          <w:u w:val="none"/>
        </w:rPr>
        <w:t xml:space="preserve"> </w:t>
      </w:r>
    </w:p>
    <w:p w14:paraId="38BFFFD7" w14:textId="72207230" w:rsidR="007F42CA" w:rsidRPr="006836C8" w:rsidRDefault="007F42CA" w:rsidP="007F42CA">
      <w:pPr>
        <w:ind w:left="720"/>
        <w:rPr>
          <w:rFonts w:ascii="Arial" w:hAnsi="Arial" w:cs="Arial"/>
        </w:rPr>
      </w:pPr>
      <w:r w:rsidRPr="006836C8">
        <w:rPr>
          <w:rFonts w:ascii="Arial" w:hAnsi="Arial" w:cs="Arial"/>
        </w:rPr>
        <w:t>Ongoing</w:t>
      </w:r>
    </w:p>
    <w:p w14:paraId="38C6BBB0" w14:textId="77777777" w:rsidR="007F42CA" w:rsidRPr="006836C8" w:rsidRDefault="007F42CA" w:rsidP="007F42CA">
      <w:pPr>
        <w:pStyle w:val="Heading4"/>
        <w:ind w:left="720"/>
        <w:rPr>
          <w:rFonts w:ascii="Arial" w:hAnsi="Arial" w:cs="Arial"/>
          <w:color w:val="auto"/>
          <w:u w:val="none"/>
        </w:rPr>
      </w:pPr>
      <w:r w:rsidRPr="006836C8">
        <w:rPr>
          <w:rFonts w:ascii="Arial" w:hAnsi="Arial" w:cs="Arial"/>
          <w:color w:val="auto"/>
          <w:u w:val="none"/>
        </w:rPr>
        <w:t>Responsibility</w:t>
      </w:r>
    </w:p>
    <w:p w14:paraId="310288C3" w14:textId="77777777" w:rsidR="007F42CA" w:rsidRPr="006836C8" w:rsidRDefault="007F42CA" w:rsidP="007F42CA">
      <w:pPr>
        <w:ind w:left="720"/>
        <w:rPr>
          <w:rFonts w:ascii="Arial" w:hAnsi="Arial" w:cs="Arial"/>
        </w:rPr>
      </w:pPr>
      <w:r w:rsidRPr="006836C8">
        <w:rPr>
          <w:rFonts w:ascii="Arial" w:hAnsi="Arial" w:cs="Arial"/>
        </w:rPr>
        <w:t>Internal DAIP Working Group</w:t>
      </w:r>
    </w:p>
    <w:p w14:paraId="1CBE830B" w14:textId="77777777" w:rsidR="007F42CA" w:rsidRPr="006836C8" w:rsidRDefault="007F42CA" w:rsidP="007F42CA">
      <w:pPr>
        <w:pStyle w:val="Heading4"/>
        <w:ind w:left="720"/>
        <w:rPr>
          <w:rFonts w:ascii="Arial" w:hAnsi="Arial" w:cs="Arial"/>
          <w:color w:val="auto"/>
          <w:u w:val="none"/>
        </w:rPr>
      </w:pPr>
      <w:r w:rsidRPr="006836C8">
        <w:rPr>
          <w:rFonts w:ascii="Arial" w:eastAsia="Aptos" w:hAnsi="Arial" w:cs="Arial"/>
          <w:color w:val="auto"/>
          <w:u w:val="none"/>
        </w:rPr>
        <w:t>Data Source</w:t>
      </w:r>
    </w:p>
    <w:p w14:paraId="50BB8D22" w14:textId="295051A4" w:rsidR="004B6110" w:rsidRPr="006836C8" w:rsidRDefault="007F42CA" w:rsidP="007F42CA">
      <w:pPr>
        <w:ind w:left="720"/>
        <w:rPr>
          <w:rFonts w:ascii="Arial" w:hAnsi="Arial" w:cs="Arial"/>
        </w:rPr>
      </w:pPr>
      <w:r w:rsidRPr="006836C8">
        <w:rPr>
          <w:rFonts w:ascii="Arial" w:hAnsi="Arial" w:cs="Arial"/>
        </w:rPr>
        <w:t>Action Log</w:t>
      </w:r>
    </w:p>
    <w:p w14:paraId="55AA765D" w14:textId="77777777" w:rsidR="007F42CA" w:rsidRPr="006836C8" w:rsidRDefault="007F42CA" w:rsidP="007F42CA">
      <w:pPr>
        <w:pStyle w:val="Heading4"/>
        <w:ind w:left="720"/>
        <w:rPr>
          <w:rFonts w:ascii="Arial" w:eastAsia="Aptos" w:hAnsi="Arial" w:cs="Arial"/>
          <w:color w:val="auto"/>
          <w:u w:val="none"/>
        </w:rPr>
      </w:pPr>
      <w:r w:rsidRPr="006836C8">
        <w:rPr>
          <w:rFonts w:ascii="Arial" w:eastAsia="Aptos" w:hAnsi="Arial" w:cs="Arial"/>
          <w:color w:val="auto"/>
          <w:u w:val="none"/>
        </w:rPr>
        <w:t>Action</w:t>
      </w:r>
    </w:p>
    <w:p w14:paraId="2ED50805" w14:textId="77777777" w:rsidR="007F42CA" w:rsidRPr="006836C8" w:rsidRDefault="007F42CA" w:rsidP="001D48C5">
      <w:pPr>
        <w:ind w:left="720"/>
        <w:rPr>
          <w:rFonts w:ascii="Arial" w:hAnsi="Arial" w:cs="Arial"/>
        </w:rPr>
      </w:pPr>
      <w:r w:rsidRPr="006836C8">
        <w:rPr>
          <w:rFonts w:ascii="Arial" w:hAnsi="Arial" w:cs="Arial"/>
        </w:rPr>
        <w:t>Development of the Council website Access and Inclusion page including providing resources and connections to other services for people living with disability.</w:t>
      </w:r>
    </w:p>
    <w:p w14:paraId="16B573C1" w14:textId="6BFC1EF2" w:rsidR="007F42CA" w:rsidRPr="006836C8" w:rsidRDefault="00216443" w:rsidP="007F42CA">
      <w:pPr>
        <w:pStyle w:val="Heading4"/>
        <w:ind w:left="720"/>
        <w:rPr>
          <w:rFonts w:ascii="Arial" w:hAnsi="Arial" w:cs="Arial"/>
          <w:color w:val="auto"/>
          <w:u w:val="none"/>
        </w:rPr>
      </w:pPr>
      <w:r w:rsidRPr="006836C8">
        <w:rPr>
          <w:rFonts w:ascii="Arial" w:hAnsi="Arial" w:cs="Arial"/>
          <w:color w:val="auto"/>
          <w:u w:val="none"/>
        </w:rPr>
        <w:t>Timeframe</w:t>
      </w:r>
      <w:r w:rsidR="007F42CA" w:rsidRPr="006836C8">
        <w:rPr>
          <w:rFonts w:ascii="Arial" w:hAnsi="Arial" w:cs="Arial"/>
          <w:color w:val="auto"/>
          <w:u w:val="none"/>
        </w:rPr>
        <w:t xml:space="preserve"> </w:t>
      </w:r>
    </w:p>
    <w:p w14:paraId="4A2661DE" w14:textId="77777777" w:rsidR="007F42CA" w:rsidRPr="006836C8" w:rsidRDefault="007F42CA" w:rsidP="007F42CA">
      <w:pPr>
        <w:ind w:left="720"/>
        <w:rPr>
          <w:rFonts w:ascii="Arial" w:hAnsi="Arial" w:cs="Arial"/>
        </w:rPr>
      </w:pPr>
      <w:r w:rsidRPr="006836C8">
        <w:rPr>
          <w:rFonts w:ascii="Arial" w:hAnsi="Arial" w:cs="Arial"/>
        </w:rPr>
        <w:t>Ongoing</w:t>
      </w:r>
    </w:p>
    <w:p w14:paraId="3D8568AD" w14:textId="77777777" w:rsidR="007F42CA" w:rsidRPr="006836C8" w:rsidRDefault="007F42CA" w:rsidP="007F42CA">
      <w:pPr>
        <w:pStyle w:val="Heading4"/>
        <w:ind w:left="720"/>
        <w:rPr>
          <w:rFonts w:ascii="Arial" w:hAnsi="Arial" w:cs="Arial"/>
          <w:color w:val="auto"/>
          <w:u w:val="none"/>
        </w:rPr>
      </w:pPr>
      <w:r w:rsidRPr="006836C8">
        <w:rPr>
          <w:rFonts w:ascii="Arial" w:hAnsi="Arial" w:cs="Arial"/>
          <w:color w:val="auto"/>
          <w:u w:val="none"/>
        </w:rPr>
        <w:t>Responsibility</w:t>
      </w:r>
    </w:p>
    <w:p w14:paraId="6C762600" w14:textId="77777777" w:rsidR="001147B3" w:rsidRPr="006836C8" w:rsidRDefault="001147B3" w:rsidP="001147B3">
      <w:pPr>
        <w:ind w:left="720"/>
        <w:rPr>
          <w:rFonts w:ascii="Arial" w:hAnsi="Arial" w:cs="Arial"/>
        </w:rPr>
      </w:pPr>
      <w:r w:rsidRPr="006836C8">
        <w:rPr>
          <w:rFonts w:ascii="Arial" w:hAnsi="Arial" w:cs="Arial"/>
        </w:rPr>
        <w:t>Communications Team and Community Development</w:t>
      </w:r>
    </w:p>
    <w:p w14:paraId="41BFD0BB" w14:textId="77777777" w:rsidR="007F42CA" w:rsidRPr="006836C8" w:rsidRDefault="007F42CA" w:rsidP="007F42CA">
      <w:pPr>
        <w:pStyle w:val="Heading4"/>
        <w:ind w:left="720"/>
        <w:rPr>
          <w:rFonts w:ascii="Arial" w:hAnsi="Arial" w:cs="Arial"/>
          <w:color w:val="auto"/>
          <w:u w:val="none"/>
        </w:rPr>
      </w:pPr>
      <w:r w:rsidRPr="006836C8">
        <w:rPr>
          <w:rFonts w:ascii="Arial" w:eastAsia="Aptos" w:hAnsi="Arial" w:cs="Arial"/>
          <w:color w:val="auto"/>
          <w:u w:val="none"/>
        </w:rPr>
        <w:t>Data Source</w:t>
      </w:r>
    </w:p>
    <w:p w14:paraId="76B75BB0" w14:textId="20633354" w:rsidR="007F42CA" w:rsidRPr="006836C8" w:rsidRDefault="001147B3" w:rsidP="007F42CA">
      <w:pPr>
        <w:ind w:left="720"/>
        <w:rPr>
          <w:rFonts w:ascii="Arial" w:hAnsi="Arial" w:cs="Arial"/>
        </w:rPr>
      </w:pPr>
      <w:r w:rsidRPr="006836C8">
        <w:rPr>
          <w:rFonts w:ascii="Arial" w:hAnsi="Arial" w:cs="Arial"/>
        </w:rPr>
        <w:t xml:space="preserve">Council website </w:t>
      </w:r>
    </w:p>
    <w:p w14:paraId="111D7E86" w14:textId="4A568274" w:rsidR="001147B3" w:rsidRPr="006836C8" w:rsidRDefault="001147B3" w:rsidP="001147B3">
      <w:pPr>
        <w:pStyle w:val="Heading3"/>
        <w:rPr>
          <w:rFonts w:ascii="Arial" w:hAnsi="Arial" w:cs="Arial"/>
          <w:b/>
          <w:bCs/>
          <w:color w:val="auto"/>
        </w:rPr>
      </w:pPr>
      <w:r w:rsidRPr="006836C8">
        <w:rPr>
          <w:rFonts w:ascii="Arial" w:hAnsi="Arial" w:cs="Arial"/>
          <w:b/>
          <w:bCs/>
          <w:color w:val="auto"/>
        </w:rPr>
        <w:lastRenderedPageBreak/>
        <w:t xml:space="preserve">Priority Area 3: </w:t>
      </w:r>
      <w:r w:rsidR="003F5C58">
        <w:rPr>
          <w:rFonts w:ascii="Arial" w:hAnsi="Arial" w:cs="Arial"/>
          <w:b/>
          <w:bCs/>
          <w:color w:val="auto"/>
        </w:rPr>
        <w:t>I</w:t>
      </w:r>
      <w:r w:rsidRPr="006836C8">
        <w:rPr>
          <w:rFonts w:ascii="Arial" w:hAnsi="Arial" w:cs="Arial"/>
          <w:b/>
          <w:bCs/>
          <w:color w:val="auto"/>
        </w:rPr>
        <w:t xml:space="preserve">nformation </w:t>
      </w:r>
      <w:r w:rsidR="003F5C58">
        <w:rPr>
          <w:rFonts w:ascii="Arial" w:hAnsi="Arial" w:cs="Arial"/>
          <w:b/>
          <w:bCs/>
          <w:color w:val="auto"/>
        </w:rPr>
        <w:t>S</w:t>
      </w:r>
      <w:r w:rsidRPr="006836C8">
        <w:rPr>
          <w:rFonts w:ascii="Arial" w:hAnsi="Arial" w:cs="Arial"/>
          <w:b/>
          <w:bCs/>
          <w:color w:val="auto"/>
        </w:rPr>
        <w:t xml:space="preserve">haring </w:t>
      </w:r>
    </w:p>
    <w:p w14:paraId="338B9905" w14:textId="77777777" w:rsidR="001147B3" w:rsidRPr="006836C8" w:rsidRDefault="001147B3" w:rsidP="001147B3">
      <w:pPr>
        <w:pStyle w:val="Heading4"/>
        <w:rPr>
          <w:rFonts w:ascii="Arial" w:eastAsia="Aptos" w:hAnsi="Arial" w:cs="Arial"/>
          <w:u w:val="none"/>
        </w:rPr>
      </w:pPr>
      <w:r w:rsidRPr="006836C8">
        <w:rPr>
          <w:rFonts w:ascii="Arial" w:eastAsia="Aptos" w:hAnsi="Arial" w:cs="Arial"/>
          <w:color w:val="auto"/>
          <w:u w:val="none"/>
        </w:rPr>
        <w:t>Outcome</w:t>
      </w:r>
      <w:r w:rsidRPr="006836C8">
        <w:rPr>
          <w:rFonts w:ascii="Arial" w:eastAsia="Aptos" w:hAnsi="Arial" w:cs="Arial"/>
          <w:u w:val="none"/>
        </w:rPr>
        <w:t xml:space="preserve"> </w:t>
      </w:r>
    </w:p>
    <w:p w14:paraId="362A8FF9" w14:textId="77777777" w:rsidR="001147B3" w:rsidRPr="006836C8" w:rsidRDefault="001147B3" w:rsidP="001147B3">
      <w:pPr>
        <w:rPr>
          <w:rFonts w:ascii="Arial" w:hAnsi="Arial" w:cs="Arial"/>
        </w:rPr>
      </w:pPr>
      <w:r w:rsidRPr="006836C8">
        <w:rPr>
          <w:rFonts w:ascii="Arial" w:hAnsi="Arial" w:cs="Arial"/>
        </w:rPr>
        <w:t>People with disability receive more coordinated and effective support when services work together and share information.</w:t>
      </w:r>
    </w:p>
    <w:p w14:paraId="2414AC6E" w14:textId="0CD29863" w:rsidR="001147B3" w:rsidRPr="006836C8" w:rsidRDefault="001147B3" w:rsidP="001147B3">
      <w:pPr>
        <w:pStyle w:val="Heading4"/>
        <w:rPr>
          <w:rFonts w:ascii="Arial" w:hAnsi="Arial" w:cs="Arial"/>
          <w:color w:val="auto"/>
          <w:u w:val="none"/>
          <w:vertAlign w:val="subscript"/>
        </w:rPr>
      </w:pPr>
      <w:r w:rsidRPr="006836C8">
        <w:rPr>
          <w:rFonts w:ascii="Arial" w:hAnsi="Arial" w:cs="Arial"/>
          <w:color w:val="auto"/>
          <w:u w:val="none"/>
        </w:rPr>
        <w:t>State Plan Measure 3.3.1</w:t>
      </w:r>
    </w:p>
    <w:p w14:paraId="09D72ACF" w14:textId="77777777" w:rsidR="001147B3" w:rsidRPr="006836C8" w:rsidRDefault="001147B3" w:rsidP="001147B3">
      <w:pPr>
        <w:rPr>
          <w:rFonts w:ascii="Arial" w:hAnsi="Arial" w:cs="Arial"/>
        </w:rPr>
      </w:pPr>
      <w:r w:rsidRPr="006836C8">
        <w:rPr>
          <w:rFonts w:ascii="Arial" w:hAnsi="Arial" w:cs="Arial"/>
        </w:rPr>
        <w:t>The number of inter-agency meetings and initiatives to support the implementation of the State Plan and our DAIP.</w:t>
      </w:r>
    </w:p>
    <w:p w14:paraId="358F71DC" w14:textId="2CF9E51C" w:rsidR="001147B3" w:rsidRPr="006836C8" w:rsidRDefault="001147B3" w:rsidP="001147B3">
      <w:pPr>
        <w:pStyle w:val="Heading4"/>
        <w:ind w:left="720"/>
        <w:rPr>
          <w:rFonts w:ascii="Arial" w:eastAsia="Aptos" w:hAnsi="Arial" w:cs="Arial"/>
          <w:color w:val="auto"/>
          <w:u w:val="none"/>
        </w:rPr>
      </w:pPr>
      <w:r w:rsidRPr="006836C8">
        <w:rPr>
          <w:rFonts w:ascii="Arial" w:eastAsia="Aptos" w:hAnsi="Arial" w:cs="Arial"/>
          <w:color w:val="auto"/>
          <w:u w:val="none"/>
        </w:rPr>
        <w:t>Action</w:t>
      </w:r>
    </w:p>
    <w:p w14:paraId="6D43B2CC" w14:textId="508D67F3" w:rsidR="001147B3" w:rsidRPr="006836C8" w:rsidRDefault="001147B3" w:rsidP="001147B3">
      <w:pPr>
        <w:ind w:left="720"/>
        <w:rPr>
          <w:rFonts w:ascii="Arial" w:hAnsi="Arial" w:cs="Arial"/>
          <w:highlight w:val="yellow"/>
        </w:rPr>
      </w:pPr>
      <w:r w:rsidRPr="006836C8">
        <w:rPr>
          <w:rFonts w:ascii="Arial" w:hAnsi="Arial" w:cs="Arial"/>
        </w:rPr>
        <w:t xml:space="preserve">Participate in </w:t>
      </w:r>
      <w:r w:rsidR="009B045D">
        <w:rPr>
          <w:rFonts w:ascii="Arial" w:hAnsi="Arial" w:cs="Arial"/>
        </w:rPr>
        <w:t xml:space="preserve">(Local Government Access and Inclusion Network) </w:t>
      </w:r>
      <w:r w:rsidRPr="006836C8">
        <w:rPr>
          <w:rFonts w:ascii="Arial" w:hAnsi="Arial" w:cs="Arial"/>
        </w:rPr>
        <w:t xml:space="preserve">LGAIN and </w:t>
      </w:r>
      <w:r w:rsidR="009B045D">
        <w:rPr>
          <w:rFonts w:ascii="Arial" w:hAnsi="Arial" w:cs="Arial"/>
        </w:rPr>
        <w:t xml:space="preserve">(Community of Practice) </w:t>
      </w:r>
      <w:r w:rsidRPr="006836C8">
        <w:rPr>
          <w:rFonts w:ascii="Arial" w:hAnsi="Arial" w:cs="Arial"/>
        </w:rPr>
        <w:t>COP meetings and with external disability service providers.</w:t>
      </w:r>
    </w:p>
    <w:p w14:paraId="097D408D" w14:textId="423C0DB8" w:rsidR="001147B3" w:rsidRPr="006836C8" w:rsidRDefault="00216443" w:rsidP="001147B3">
      <w:pPr>
        <w:pStyle w:val="Heading4"/>
        <w:ind w:left="720"/>
        <w:rPr>
          <w:rFonts w:ascii="Arial" w:hAnsi="Arial" w:cs="Arial"/>
          <w:color w:val="auto"/>
          <w:u w:val="none"/>
        </w:rPr>
      </w:pPr>
      <w:r w:rsidRPr="006836C8">
        <w:rPr>
          <w:rFonts w:ascii="Arial" w:hAnsi="Arial" w:cs="Arial"/>
          <w:color w:val="auto"/>
          <w:u w:val="none"/>
        </w:rPr>
        <w:t>Timeframe</w:t>
      </w:r>
      <w:r w:rsidR="001147B3" w:rsidRPr="006836C8">
        <w:rPr>
          <w:rFonts w:ascii="Arial" w:hAnsi="Arial" w:cs="Arial"/>
          <w:color w:val="auto"/>
          <w:u w:val="none"/>
        </w:rPr>
        <w:t xml:space="preserve"> </w:t>
      </w:r>
    </w:p>
    <w:p w14:paraId="2522208A" w14:textId="77777777" w:rsidR="001147B3" w:rsidRPr="006836C8" w:rsidRDefault="001147B3" w:rsidP="001147B3">
      <w:pPr>
        <w:ind w:left="720"/>
        <w:rPr>
          <w:rFonts w:ascii="Arial" w:hAnsi="Arial" w:cs="Arial"/>
        </w:rPr>
      </w:pPr>
      <w:r w:rsidRPr="006836C8">
        <w:rPr>
          <w:rFonts w:ascii="Arial" w:hAnsi="Arial" w:cs="Arial"/>
        </w:rPr>
        <w:t>Ongoing</w:t>
      </w:r>
    </w:p>
    <w:p w14:paraId="29471444" w14:textId="77777777" w:rsidR="001147B3" w:rsidRPr="006836C8" w:rsidRDefault="001147B3" w:rsidP="001147B3">
      <w:pPr>
        <w:pStyle w:val="Heading4"/>
        <w:ind w:left="720"/>
        <w:rPr>
          <w:rFonts w:ascii="Arial" w:hAnsi="Arial" w:cs="Arial"/>
          <w:color w:val="auto"/>
          <w:u w:val="none"/>
        </w:rPr>
      </w:pPr>
      <w:r w:rsidRPr="006836C8">
        <w:rPr>
          <w:rFonts w:ascii="Arial" w:hAnsi="Arial" w:cs="Arial"/>
          <w:color w:val="auto"/>
          <w:u w:val="none"/>
        </w:rPr>
        <w:t>Responsibility</w:t>
      </w:r>
    </w:p>
    <w:p w14:paraId="54AC0793" w14:textId="77777777" w:rsidR="001147B3" w:rsidRPr="006836C8" w:rsidRDefault="001147B3" w:rsidP="001147B3">
      <w:pPr>
        <w:ind w:left="720"/>
        <w:rPr>
          <w:rFonts w:ascii="Arial" w:hAnsi="Arial" w:cs="Arial"/>
        </w:rPr>
      </w:pPr>
      <w:r w:rsidRPr="006836C8">
        <w:rPr>
          <w:rFonts w:ascii="Arial" w:hAnsi="Arial" w:cs="Arial"/>
        </w:rPr>
        <w:t xml:space="preserve">Community Development </w:t>
      </w:r>
    </w:p>
    <w:p w14:paraId="76A02622" w14:textId="77777777" w:rsidR="001147B3" w:rsidRPr="006836C8" w:rsidRDefault="001147B3" w:rsidP="001147B3">
      <w:pPr>
        <w:pStyle w:val="Heading4"/>
        <w:ind w:left="720"/>
        <w:rPr>
          <w:rFonts w:ascii="Arial" w:hAnsi="Arial" w:cs="Arial"/>
          <w:color w:val="auto"/>
          <w:u w:val="none"/>
        </w:rPr>
      </w:pPr>
      <w:r w:rsidRPr="006836C8">
        <w:rPr>
          <w:rFonts w:ascii="Arial" w:eastAsia="Aptos" w:hAnsi="Arial" w:cs="Arial"/>
          <w:color w:val="auto"/>
          <w:u w:val="none"/>
        </w:rPr>
        <w:t>Data Source</w:t>
      </w:r>
    </w:p>
    <w:p w14:paraId="78E3DDEF" w14:textId="1DD1661E" w:rsidR="001147B3" w:rsidRDefault="001147B3" w:rsidP="001147B3">
      <w:pPr>
        <w:ind w:left="720"/>
        <w:rPr>
          <w:rFonts w:ascii="Arial" w:hAnsi="Arial" w:cs="Arial"/>
        </w:rPr>
      </w:pPr>
      <w:r w:rsidRPr="006836C8">
        <w:rPr>
          <w:rFonts w:ascii="Arial" w:hAnsi="Arial" w:cs="Arial"/>
        </w:rPr>
        <w:t>Meeting minutes</w:t>
      </w:r>
    </w:p>
    <w:p w14:paraId="50C552A4" w14:textId="77777777" w:rsidR="0084542D" w:rsidRPr="006836C8" w:rsidRDefault="0084542D" w:rsidP="0084542D">
      <w:pPr>
        <w:keepNext/>
        <w:keepLines/>
        <w:spacing w:before="240" w:after="100" w:line="276" w:lineRule="auto"/>
        <w:outlineLvl w:val="2"/>
        <w:rPr>
          <w:rFonts w:ascii="Arial" w:eastAsia="Aptos" w:hAnsi="Arial" w:cs="Arial"/>
          <w:b/>
          <w:bCs/>
          <w:color w:val="000000"/>
          <w:kern w:val="0"/>
          <w:sz w:val="32"/>
          <w:szCs w:val="32"/>
          <w14:ligatures w14:val="none"/>
        </w:rPr>
      </w:pPr>
      <w:r w:rsidRPr="006836C8">
        <w:rPr>
          <w:rFonts w:ascii="Arial" w:eastAsia="Aptos" w:hAnsi="Arial" w:cs="Arial"/>
          <w:b/>
          <w:bCs/>
          <w:color w:val="000000"/>
          <w:kern w:val="0"/>
          <w:sz w:val="32"/>
          <w:szCs w:val="32"/>
          <w14:ligatures w14:val="none"/>
        </w:rPr>
        <w:t>Priority Area 5: Programs</w:t>
      </w:r>
    </w:p>
    <w:p w14:paraId="4BB26E20" w14:textId="44CFCD3D" w:rsidR="0084542D" w:rsidRPr="006836C8" w:rsidRDefault="0084542D" w:rsidP="0084542D">
      <w:pPr>
        <w:spacing w:line="259" w:lineRule="auto"/>
        <w:rPr>
          <w:rFonts w:ascii="Arial" w:eastAsia="Aptos" w:hAnsi="Arial" w:cs="Arial"/>
          <w:kern w:val="0"/>
          <w:sz w:val="30"/>
          <w:szCs w:val="30"/>
          <w14:ligatures w14:val="none"/>
        </w:rPr>
      </w:pPr>
      <w:r w:rsidRPr="006836C8">
        <w:rPr>
          <w:rFonts w:ascii="Arial" w:eastAsia="Aptos" w:hAnsi="Arial" w:cs="Arial"/>
          <w:b/>
          <w:bCs/>
          <w:kern w:val="0"/>
          <w:sz w:val="30"/>
          <w:szCs w:val="30"/>
          <w14:ligatures w14:val="none"/>
        </w:rPr>
        <w:t>Outcome</w:t>
      </w:r>
    </w:p>
    <w:p w14:paraId="3D004401" w14:textId="73101995" w:rsidR="0084542D" w:rsidRPr="0084542D" w:rsidRDefault="0084542D" w:rsidP="0084542D">
      <w:pPr>
        <w:spacing w:line="259" w:lineRule="auto"/>
        <w:rPr>
          <w:rFonts w:ascii="Aptos" w:eastAsia="Aptos" w:hAnsi="Aptos" w:cs="Arial"/>
          <w:kern w:val="0"/>
          <w14:ligatures w14:val="none"/>
        </w:rPr>
      </w:pPr>
      <w:r w:rsidRPr="006836C8">
        <w:rPr>
          <w:rFonts w:ascii="Arial" w:eastAsia="Aptos" w:hAnsi="Arial" w:cs="Arial"/>
          <w:kern w:val="0"/>
          <w:szCs w:val="24"/>
          <w14:ligatures w14:val="none"/>
        </w:rPr>
        <w:t>Government-funded programs and services include disability-specific provisions to enable full and equal participation</w:t>
      </w:r>
      <w:r w:rsidRPr="0084542D">
        <w:rPr>
          <w:rFonts w:ascii="Aptos" w:eastAsia="Aptos" w:hAnsi="Aptos" w:cs="Arial"/>
          <w:kern w:val="0"/>
          <w:szCs w:val="24"/>
          <w14:ligatures w14:val="none"/>
        </w:rPr>
        <w:t>.</w:t>
      </w:r>
    </w:p>
    <w:p w14:paraId="0FB06F43" w14:textId="3FA45D90" w:rsidR="001147B3" w:rsidRPr="006836C8" w:rsidRDefault="001147B3" w:rsidP="001147B3">
      <w:pPr>
        <w:pStyle w:val="Heading4"/>
        <w:rPr>
          <w:rFonts w:ascii="Arial" w:hAnsi="Arial" w:cs="Arial"/>
          <w:color w:val="auto"/>
          <w:u w:val="none"/>
          <w:vertAlign w:val="subscript"/>
        </w:rPr>
      </w:pPr>
      <w:r w:rsidRPr="006836C8">
        <w:rPr>
          <w:rFonts w:ascii="Arial" w:hAnsi="Arial" w:cs="Arial"/>
          <w:color w:val="auto"/>
          <w:u w:val="none"/>
        </w:rPr>
        <w:t>State Plan Measure 3.5.1</w:t>
      </w:r>
    </w:p>
    <w:p w14:paraId="7E94FF55" w14:textId="77777777" w:rsidR="001147B3" w:rsidRPr="006836C8" w:rsidRDefault="001147B3" w:rsidP="001147B3">
      <w:pPr>
        <w:rPr>
          <w:rFonts w:ascii="Arial" w:hAnsi="Arial" w:cs="Arial"/>
        </w:rPr>
      </w:pPr>
      <w:r w:rsidRPr="006836C8">
        <w:rPr>
          <w:rFonts w:ascii="Arial" w:hAnsi="Arial" w:cs="Arial"/>
        </w:rPr>
        <w:t xml:space="preserve">The number of council grants and funding amount distributed to enhance disability inclusion. </w:t>
      </w:r>
    </w:p>
    <w:p w14:paraId="35BDA1B2" w14:textId="2667FE56" w:rsidR="001147B3" w:rsidRPr="006836C8" w:rsidRDefault="001147B3" w:rsidP="001147B3">
      <w:pPr>
        <w:pStyle w:val="Heading4"/>
        <w:ind w:left="720"/>
        <w:rPr>
          <w:rFonts w:ascii="Arial" w:eastAsia="Aptos" w:hAnsi="Arial" w:cs="Arial"/>
          <w:color w:val="auto"/>
          <w:u w:val="none"/>
        </w:rPr>
      </w:pPr>
      <w:r w:rsidRPr="006836C8">
        <w:rPr>
          <w:rFonts w:ascii="Arial" w:eastAsia="Aptos" w:hAnsi="Arial" w:cs="Arial"/>
          <w:color w:val="auto"/>
          <w:u w:val="none"/>
        </w:rPr>
        <w:lastRenderedPageBreak/>
        <w:t>Action</w:t>
      </w:r>
    </w:p>
    <w:p w14:paraId="6FAA131D" w14:textId="77777777" w:rsidR="001147B3" w:rsidRPr="006836C8" w:rsidRDefault="001147B3" w:rsidP="001147B3">
      <w:pPr>
        <w:ind w:left="720"/>
        <w:rPr>
          <w:rFonts w:ascii="Arial" w:hAnsi="Arial" w:cs="Arial"/>
        </w:rPr>
      </w:pPr>
      <w:r w:rsidRPr="006836C8">
        <w:rPr>
          <w:rFonts w:ascii="Arial" w:hAnsi="Arial" w:cs="Arial"/>
        </w:rPr>
        <w:t>Distribute grants and funding to initiatives that enhance disability inclusion, and collect reporting through detailing recipients, funding amounts, and purposes.</w:t>
      </w:r>
    </w:p>
    <w:p w14:paraId="25659174" w14:textId="14E72396" w:rsidR="001147B3" w:rsidRPr="006836C8" w:rsidRDefault="00216443" w:rsidP="001147B3">
      <w:pPr>
        <w:pStyle w:val="Heading4"/>
        <w:ind w:left="720"/>
        <w:rPr>
          <w:rFonts w:ascii="Arial" w:hAnsi="Arial" w:cs="Arial"/>
          <w:color w:val="auto"/>
          <w:u w:val="none"/>
        </w:rPr>
      </w:pPr>
      <w:r w:rsidRPr="006836C8">
        <w:rPr>
          <w:rFonts w:ascii="Arial" w:hAnsi="Arial" w:cs="Arial"/>
          <w:color w:val="auto"/>
          <w:u w:val="none"/>
        </w:rPr>
        <w:t>Timeframe</w:t>
      </w:r>
      <w:r w:rsidR="001147B3" w:rsidRPr="006836C8">
        <w:rPr>
          <w:rFonts w:ascii="Arial" w:hAnsi="Arial" w:cs="Arial"/>
          <w:color w:val="auto"/>
          <w:u w:val="none"/>
        </w:rPr>
        <w:t xml:space="preserve"> </w:t>
      </w:r>
    </w:p>
    <w:p w14:paraId="4489D6FF" w14:textId="77777777" w:rsidR="001147B3" w:rsidRPr="006836C8" w:rsidRDefault="001147B3" w:rsidP="001147B3">
      <w:pPr>
        <w:ind w:left="720"/>
        <w:rPr>
          <w:rFonts w:ascii="Arial" w:hAnsi="Arial" w:cs="Arial"/>
        </w:rPr>
      </w:pPr>
      <w:r w:rsidRPr="006836C8">
        <w:rPr>
          <w:rFonts w:ascii="Arial" w:hAnsi="Arial" w:cs="Arial"/>
        </w:rPr>
        <w:t>Ongoing</w:t>
      </w:r>
    </w:p>
    <w:p w14:paraId="7709D5E4" w14:textId="77777777" w:rsidR="001147B3" w:rsidRPr="006836C8" w:rsidRDefault="001147B3" w:rsidP="001147B3">
      <w:pPr>
        <w:pStyle w:val="Heading4"/>
        <w:ind w:left="720"/>
        <w:rPr>
          <w:rFonts w:ascii="Arial" w:hAnsi="Arial" w:cs="Arial"/>
          <w:color w:val="auto"/>
          <w:u w:val="none"/>
        </w:rPr>
      </w:pPr>
      <w:r w:rsidRPr="006836C8">
        <w:rPr>
          <w:rFonts w:ascii="Arial" w:hAnsi="Arial" w:cs="Arial"/>
          <w:color w:val="auto"/>
          <w:u w:val="none"/>
        </w:rPr>
        <w:t>Responsibility</w:t>
      </w:r>
    </w:p>
    <w:p w14:paraId="7137DF25" w14:textId="77777777" w:rsidR="001147B3" w:rsidRPr="006836C8" w:rsidRDefault="001147B3" w:rsidP="001147B3">
      <w:pPr>
        <w:ind w:left="720"/>
        <w:rPr>
          <w:rFonts w:ascii="Arial" w:hAnsi="Arial" w:cs="Arial"/>
        </w:rPr>
      </w:pPr>
      <w:r w:rsidRPr="006836C8">
        <w:rPr>
          <w:rFonts w:ascii="Arial" w:hAnsi="Arial" w:cs="Arial"/>
        </w:rPr>
        <w:t xml:space="preserve">Community Development, Growth and Economic Development and Sport and Recreation Teams </w:t>
      </w:r>
    </w:p>
    <w:p w14:paraId="1E38AFEA" w14:textId="77777777" w:rsidR="001147B3" w:rsidRPr="006836C8" w:rsidRDefault="001147B3" w:rsidP="001147B3">
      <w:pPr>
        <w:pStyle w:val="Heading4"/>
        <w:ind w:left="720"/>
        <w:rPr>
          <w:rFonts w:ascii="Arial" w:hAnsi="Arial" w:cs="Arial"/>
          <w:color w:val="auto"/>
          <w:u w:val="none"/>
        </w:rPr>
      </w:pPr>
      <w:r w:rsidRPr="006836C8">
        <w:rPr>
          <w:rFonts w:ascii="Arial" w:eastAsia="Aptos" w:hAnsi="Arial" w:cs="Arial"/>
          <w:color w:val="auto"/>
          <w:u w:val="none"/>
        </w:rPr>
        <w:t>Data Source</w:t>
      </w:r>
    </w:p>
    <w:p w14:paraId="7FC177ED" w14:textId="194BA545" w:rsidR="001147B3" w:rsidRPr="006836C8" w:rsidRDefault="001147B3" w:rsidP="001147B3">
      <w:pPr>
        <w:ind w:left="720"/>
        <w:rPr>
          <w:rFonts w:ascii="Arial" w:hAnsi="Arial" w:cs="Arial"/>
        </w:rPr>
      </w:pPr>
      <w:r w:rsidRPr="006836C8">
        <w:rPr>
          <w:rFonts w:ascii="Arial" w:hAnsi="Arial" w:cs="Arial"/>
        </w:rPr>
        <w:t>Smarty Grants</w:t>
      </w:r>
    </w:p>
    <w:p w14:paraId="4479D305" w14:textId="77777777" w:rsidR="001147B3" w:rsidRPr="006836C8" w:rsidRDefault="001147B3" w:rsidP="001147B3">
      <w:pPr>
        <w:pStyle w:val="Heading4"/>
        <w:ind w:left="720"/>
        <w:rPr>
          <w:rFonts w:ascii="Arial" w:eastAsia="Aptos" w:hAnsi="Arial" w:cs="Arial"/>
          <w:color w:val="auto"/>
          <w:u w:val="none"/>
        </w:rPr>
      </w:pPr>
      <w:r w:rsidRPr="006836C8">
        <w:rPr>
          <w:rFonts w:ascii="Arial" w:eastAsia="Aptos" w:hAnsi="Arial" w:cs="Arial"/>
          <w:color w:val="auto"/>
          <w:u w:val="none"/>
        </w:rPr>
        <w:t>Action</w:t>
      </w:r>
    </w:p>
    <w:p w14:paraId="3EA8813A" w14:textId="77777777" w:rsidR="001147B3" w:rsidRPr="006836C8" w:rsidRDefault="001147B3" w:rsidP="001147B3">
      <w:pPr>
        <w:ind w:left="720"/>
        <w:rPr>
          <w:rFonts w:ascii="Arial" w:hAnsi="Arial" w:cs="Arial"/>
        </w:rPr>
      </w:pPr>
      <w:r w:rsidRPr="006836C8">
        <w:rPr>
          <w:rFonts w:ascii="Arial" w:hAnsi="Arial" w:cs="Arial"/>
        </w:rPr>
        <w:t>Review Council’s grant application process to ensure it is accessible and inclusive and explore ways to assess how applications address the needs of priority groups.</w:t>
      </w:r>
    </w:p>
    <w:p w14:paraId="15E0F735" w14:textId="024CFFDF" w:rsidR="001147B3" w:rsidRPr="006836C8" w:rsidRDefault="00216443" w:rsidP="001147B3">
      <w:pPr>
        <w:pStyle w:val="Heading4"/>
        <w:ind w:left="720"/>
        <w:rPr>
          <w:rFonts w:ascii="Arial" w:hAnsi="Arial" w:cs="Arial"/>
          <w:color w:val="auto"/>
          <w:u w:val="none"/>
        </w:rPr>
      </w:pPr>
      <w:r w:rsidRPr="006836C8">
        <w:rPr>
          <w:rFonts w:ascii="Arial" w:hAnsi="Arial" w:cs="Arial"/>
          <w:color w:val="auto"/>
          <w:u w:val="none"/>
        </w:rPr>
        <w:t>Timeframe</w:t>
      </w:r>
      <w:r w:rsidR="001147B3" w:rsidRPr="006836C8">
        <w:rPr>
          <w:rFonts w:ascii="Arial" w:hAnsi="Arial" w:cs="Arial"/>
          <w:color w:val="auto"/>
          <w:u w:val="none"/>
        </w:rPr>
        <w:t xml:space="preserve"> </w:t>
      </w:r>
    </w:p>
    <w:p w14:paraId="72785670" w14:textId="5F00C156" w:rsidR="001147B3" w:rsidRPr="006836C8" w:rsidRDefault="001147B3" w:rsidP="001147B3">
      <w:pPr>
        <w:ind w:left="720"/>
        <w:rPr>
          <w:rFonts w:ascii="Arial" w:hAnsi="Arial" w:cs="Arial"/>
        </w:rPr>
      </w:pPr>
      <w:r w:rsidRPr="006836C8">
        <w:rPr>
          <w:rFonts w:ascii="Arial" w:hAnsi="Arial" w:cs="Arial"/>
        </w:rPr>
        <w:t>December 2026</w:t>
      </w:r>
    </w:p>
    <w:p w14:paraId="0D98EAA5" w14:textId="77777777" w:rsidR="001147B3" w:rsidRPr="006836C8" w:rsidRDefault="001147B3" w:rsidP="001147B3">
      <w:pPr>
        <w:pStyle w:val="Heading4"/>
        <w:ind w:left="720"/>
        <w:rPr>
          <w:rFonts w:ascii="Arial" w:hAnsi="Arial" w:cs="Arial"/>
          <w:color w:val="auto"/>
          <w:u w:val="none"/>
        </w:rPr>
      </w:pPr>
      <w:r w:rsidRPr="006836C8">
        <w:rPr>
          <w:rFonts w:ascii="Arial" w:hAnsi="Arial" w:cs="Arial"/>
          <w:color w:val="auto"/>
          <w:u w:val="none"/>
        </w:rPr>
        <w:t>Responsibility</w:t>
      </w:r>
    </w:p>
    <w:p w14:paraId="3E6E7B68" w14:textId="77777777" w:rsidR="001147B3" w:rsidRPr="006836C8" w:rsidRDefault="001147B3" w:rsidP="001147B3">
      <w:pPr>
        <w:ind w:left="720"/>
        <w:rPr>
          <w:rFonts w:ascii="Arial" w:hAnsi="Arial" w:cs="Arial"/>
        </w:rPr>
      </w:pPr>
      <w:r w:rsidRPr="006836C8">
        <w:rPr>
          <w:rFonts w:ascii="Arial" w:hAnsi="Arial" w:cs="Arial"/>
        </w:rPr>
        <w:t xml:space="preserve">Community Development, Growth and Economic Development and Sport and Recreation Teams </w:t>
      </w:r>
    </w:p>
    <w:p w14:paraId="2F8118DA" w14:textId="77777777" w:rsidR="001147B3" w:rsidRPr="006836C8" w:rsidRDefault="001147B3" w:rsidP="001147B3">
      <w:pPr>
        <w:pStyle w:val="Heading4"/>
        <w:ind w:left="720"/>
        <w:rPr>
          <w:rFonts w:ascii="Arial" w:hAnsi="Arial" w:cs="Arial"/>
          <w:color w:val="auto"/>
          <w:u w:val="none"/>
        </w:rPr>
      </w:pPr>
      <w:r w:rsidRPr="006836C8">
        <w:rPr>
          <w:rFonts w:ascii="Arial" w:eastAsia="Aptos" w:hAnsi="Arial" w:cs="Arial"/>
          <w:color w:val="auto"/>
          <w:u w:val="none"/>
        </w:rPr>
        <w:t>Data Source</w:t>
      </w:r>
    </w:p>
    <w:p w14:paraId="06A33565" w14:textId="1F6D19A0" w:rsidR="001147B3" w:rsidRPr="006836C8" w:rsidRDefault="001147B3" w:rsidP="001147B3">
      <w:pPr>
        <w:ind w:left="720"/>
        <w:rPr>
          <w:rFonts w:ascii="Arial" w:hAnsi="Arial" w:cs="Arial"/>
        </w:rPr>
      </w:pPr>
      <w:r w:rsidRPr="006836C8">
        <w:rPr>
          <w:rFonts w:ascii="Arial" w:hAnsi="Arial" w:cs="Arial"/>
        </w:rPr>
        <w:t>Smarty Grants</w:t>
      </w:r>
    </w:p>
    <w:p w14:paraId="38F9FA7B" w14:textId="0E13944F" w:rsidR="00755FC5" w:rsidRPr="006836C8" w:rsidRDefault="00755FC5" w:rsidP="001F10D9">
      <w:pPr>
        <w:pStyle w:val="Heading2"/>
        <w:rPr>
          <w:rFonts w:eastAsia="Yu Gothic Light" w:cs="Arial"/>
          <w:b/>
          <w:bCs/>
          <w:color w:val="auto"/>
        </w:rPr>
      </w:pPr>
      <w:bookmarkStart w:id="34" w:name="_Toc208398199"/>
      <w:r w:rsidRPr="006836C8">
        <w:rPr>
          <w:rFonts w:eastAsia="Yu Gothic Light" w:cs="Arial"/>
          <w:b/>
          <w:bCs/>
          <w:color w:val="auto"/>
        </w:rPr>
        <w:t xml:space="preserve">Domain </w:t>
      </w:r>
      <w:r w:rsidR="00543D1B" w:rsidRPr="006836C8">
        <w:rPr>
          <w:rFonts w:eastAsia="Yu Gothic Light" w:cs="Arial"/>
          <w:b/>
          <w:bCs/>
          <w:color w:val="auto"/>
        </w:rPr>
        <w:t>4</w:t>
      </w:r>
      <w:r w:rsidRPr="006836C8">
        <w:rPr>
          <w:rFonts w:eastAsia="Yu Gothic Light" w:cs="Arial"/>
          <w:b/>
          <w:bCs/>
          <w:color w:val="auto"/>
        </w:rPr>
        <w:t xml:space="preserve">: </w:t>
      </w:r>
      <w:r w:rsidR="00543D1B" w:rsidRPr="006836C8">
        <w:rPr>
          <w:rFonts w:eastAsia="Yu Gothic Light" w:cs="Arial"/>
          <w:b/>
          <w:bCs/>
          <w:color w:val="auto"/>
        </w:rPr>
        <w:t>Health and Wellbeing</w:t>
      </w:r>
      <w:bookmarkEnd w:id="34"/>
      <w:r w:rsidR="00543D1B" w:rsidRPr="006836C8">
        <w:rPr>
          <w:rFonts w:eastAsia="Yu Gothic Light" w:cs="Arial"/>
          <w:b/>
          <w:bCs/>
          <w:color w:val="auto"/>
        </w:rPr>
        <w:t xml:space="preserve"> </w:t>
      </w:r>
    </w:p>
    <w:p w14:paraId="690B0744" w14:textId="77777777" w:rsidR="00755FC5" w:rsidRPr="006836C8" w:rsidRDefault="00755FC5" w:rsidP="00755FC5">
      <w:pPr>
        <w:pStyle w:val="Heading4"/>
        <w:rPr>
          <w:rStyle w:val="Strong"/>
          <w:rFonts w:ascii="Arial" w:hAnsi="Arial" w:cs="Arial"/>
          <w:b/>
          <w:color w:val="auto"/>
          <w:u w:val="none"/>
        </w:rPr>
      </w:pPr>
      <w:r w:rsidRPr="006836C8">
        <w:rPr>
          <w:rStyle w:val="Strong"/>
          <w:rFonts w:ascii="Arial" w:hAnsi="Arial" w:cs="Arial"/>
          <w:b/>
          <w:color w:val="auto"/>
          <w:u w:val="none"/>
        </w:rPr>
        <w:t>Outcome Statement</w:t>
      </w:r>
    </w:p>
    <w:p w14:paraId="784AA70F" w14:textId="395375BD" w:rsidR="00D30532" w:rsidRPr="006836C8" w:rsidRDefault="00D30532" w:rsidP="00D30532">
      <w:pPr>
        <w:rPr>
          <w:rStyle w:val="Strong"/>
          <w:rFonts w:ascii="Arial" w:hAnsi="Arial" w:cs="Arial"/>
        </w:rPr>
      </w:pPr>
      <w:r w:rsidRPr="006836C8">
        <w:rPr>
          <w:rFonts w:ascii="Arial" w:hAnsi="Arial" w:cs="Arial"/>
        </w:rPr>
        <w:t>A South Australia where all people with disability can attain the highest possible health and wellbeing outcomes throughout their lives</w:t>
      </w:r>
      <w:r w:rsidR="00B533DC">
        <w:rPr>
          <w:rFonts w:ascii="Arial" w:hAnsi="Arial" w:cs="Arial"/>
        </w:rPr>
        <w:t>.</w:t>
      </w:r>
      <w:r w:rsidRPr="006836C8">
        <w:rPr>
          <w:rStyle w:val="Strong"/>
          <w:rFonts w:ascii="Arial" w:hAnsi="Arial" w:cs="Arial"/>
        </w:rPr>
        <w:t xml:space="preserve"> </w:t>
      </w:r>
    </w:p>
    <w:p w14:paraId="356B002F" w14:textId="68008DBE" w:rsidR="00755FC5" w:rsidRPr="006836C8" w:rsidRDefault="00755FC5" w:rsidP="00D30532">
      <w:pPr>
        <w:pStyle w:val="Heading4"/>
        <w:rPr>
          <w:rStyle w:val="Strong"/>
          <w:rFonts w:ascii="Arial" w:hAnsi="Arial" w:cs="Arial"/>
          <w:b/>
          <w:bCs w:val="0"/>
          <w:color w:val="auto"/>
          <w:u w:val="none"/>
        </w:rPr>
      </w:pPr>
      <w:r w:rsidRPr="006836C8">
        <w:rPr>
          <w:rStyle w:val="Strong"/>
          <w:rFonts w:ascii="Arial" w:hAnsi="Arial" w:cs="Arial"/>
          <w:b/>
          <w:bCs w:val="0"/>
          <w:color w:val="auto"/>
          <w:u w:val="none"/>
        </w:rPr>
        <w:lastRenderedPageBreak/>
        <w:t>Objective</w:t>
      </w:r>
    </w:p>
    <w:p w14:paraId="21BD844B" w14:textId="77777777" w:rsidR="00D30532" w:rsidRPr="006836C8" w:rsidRDefault="00D30532" w:rsidP="00D30532">
      <w:pPr>
        <w:rPr>
          <w:rFonts w:ascii="Arial" w:hAnsi="Arial" w:cs="Arial"/>
        </w:rPr>
      </w:pPr>
      <w:r w:rsidRPr="006836C8">
        <w:rPr>
          <w:rFonts w:ascii="Arial" w:hAnsi="Arial" w:cs="Arial"/>
        </w:rPr>
        <w:t>To have a well-connected health and mental health sector that is easy to access, navigate and interact with for all people with disability.</w:t>
      </w:r>
    </w:p>
    <w:p w14:paraId="5658AA43" w14:textId="57FD0BE0" w:rsidR="00755FC5" w:rsidRPr="006836C8" w:rsidRDefault="00EC1D48" w:rsidP="00755FC5">
      <w:pPr>
        <w:pStyle w:val="Heading4"/>
        <w:rPr>
          <w:rStyle w:val="Strong"/>
          <w:rFonts w:ascii="Arial" w:hAnsi="Arial" w:cs="Arial"/>
          <w:b/>
          <w:bCs w:val="0"/>
          <w:color w:val="auto"/>
          <w:u w:val="none"/>
        </w:rPr>
      </w:pPr>
      <w:r w:rsidRPr="006836C8">
        <w:rPr>
          <w:rStyle w:val="Strong"/>
          <w:rFonts w:ascii="Arial" w:hAnsi="Arial" w:cs="Arial"/>
          <w:b/>
          <w:bCs w:val="0"/>
          <w:color w:val="auto"/>
          <w:u w:val="none"/>
        </w:rPr>
        <w:t>Priority Areas for Domain 4</w:t>
      </w:r>
    </w:p>
    <w:p w14:paraId="0EBE237D" w14:textId="77777777" w:rsidR="00EC1D48" w:rsidRPr="006836C8" w:rsidRDefault="00EC1D48" w:rsidP="00CB335A">
      <w:pPr>
        <w:pStyle w:val="ListParagraph"/>
        <w:numPr>
          <w:ilvl w:val="0"/>
          <w:numId w:val="11"/>
        </w:numPr>
        <w:rPr>
          <w:rFonts w:ascii="Arial" w:hAnsi="Arial" w:cs="Arial"/>
        </w:rPr>
      </w:pPr>
      <w:r w:rsidRPr="006836C8">
        <w:rPr>
          <w:rFonts w:ascii="Arial" w:hAnsi="Arial" w:cs="Arial"/>
        </w:rPr>
        <w:t xml:space="preserve">Inclusive infrastructure </w:t>
      </w:r>
    </w:p>
    <w:p w14:paraId="056C9A1C" w14:textId="77777777" w:rsidR="00B533DC" w:rsidRDefault="00EC1D48" w:rsidP="00B533DC">
      <w:pPr>
        <w:pStyle w:val="ListParagraph"/>
        <w:numPr>
          <w:ilvl w:val="0"/>
          <w:numId w:val="11"/>
        </w:numPr>
        <w:rPr>
          <w:rFonts w:ascii="Arial" w:hAnsi="Arial" w:cs="Arial"/>
        </w:rPr>
      </w:pPr>
      <w:r w:rsidRPr="006836C8">
        <w:rPr>
          <w:rFonts w:ascii="Arial" w:hAnsi="Arial" w:cs="Arial"/>
        </w:rPr>
        <w:t>Targeted knowledge, understanding and support</w:t>
      </w:r>
    </w:p>
    <w:p w14:paraId="24B4AD4A" w14:textId="4A1537C4" w:rsidR="00D30532" w:rsidRPr="00B533DC" w:rsidRDefault="009B4B54" w:rsidP="00B533DC">
      <w:pPr>
        <w:pStyle w:val="ListParagraph"/>
        <w:numPr>
          <w:ilvl w:val="0"/>
          <w:numId w:val="11"/>
        </w:numPr>
        <w:rPr>
          <w:rFonts w:ascii="Arial" w:hAnsi="Arial" w:cs="Arial"/>
        </w:rPr>
      </w:pPr>
      <w:r w:rsidRPr="00B533DC">
        <w:rPr>
          <w:rFonts w:ascii="Arial" w:hAnsi="Arial" w:cs="Arial"/>
        </w:rPr>
        <w:t xml:space="preserve"> </w:t>
      </w:r>
      <w:r w:rsidR="00EC1D48" w:rsidRPr="00B533DC">
        <w:rPr>
          <w:rFonts w:ascii="Arial" w:hAnsi="Arial" w:cs="Arial"/>
        </w:rPr>
        <w:t>S</w:t>
      </w:r>
      <w:r w:rsidR="00755FC5" w:rsidRPr="00B533DC">
        <w:rPr>
          <w:rFonts w:ascii="Arial" w:hAnsi="Arial" w:cs="Arial"/>
        </w:rPr>
        <w:t xml:space="preserve">upports </w:t>
      </w:r>
      <w:r w:rsidR="00EC1D48" w:rsidRPr="00B533DC">
        <w:rPr>
          <w:rFonts w:ascii="Arial" w:hAnsi="Arial" w:cs="Arial"/>
        </w:rPr>
        <w:t xml:space="preserve">and interventions </w:t>
      </w:r>
    </w:p>
    <w:p w14:paraId="07BA4342" w14:textId="215BCE81" w:rsidR="00D30532" w:rsidRPr="006836C8" w:rsidRDefault="00D30532" w:rsidP="00D30532">
      <w:pPr>
        <w:pStyle w:val="Heading4"/>
        <w:rPr>
          <w:rFonts w:ascii="Arial" w:hAnsi="Arial" w:cs="Arial"/>
          <w:color w:val="auto"/>
          <w:u w:val="none"/>
          <w:vertAlign w:val="subscript"/>
        </w:rPr>
      </w:pPr>
      <w:r w:rsidRPr="006836C8">
        <w:rPr>
          <w:rFonts w:ascii="Arial" w:hAnsi="Arial" w:cs="Arial"/>
          <w:color w:val="auto"/>
          <w:u w:val="none"/>
        </w:rPr>
        <w:t xml:space="preserve">Additional Council Measure </w:t>
      </w:r>
    </w:p>
    <w:p w14:paraId="2DF06327" w14:textId="77777777" w:rsidR="00D30532" w:rsidRPr="006836C8" w:rsidRDefault="00D30532" w:rsidP="00D30532">
      <w:pPr>
        <w:rPr>
          <w:rFonts w:ascii="Arial" w:hAnsi="Arial" w:cs="Arial"/>
        </w:rPr>
      </w:pPr>
      <w:r w:rsidRPr="006836C8">
        <w:rPr>
          <w:rFonts w:ascii="Arial" w:hAnsi="Arial" w:cs="Arial"/>
        </w:rPr>
        <w:t>The number of Council initiatives and strategies aimed at ensuring that people living with disability can achieve the highest possible health and wellbeing outcomes throughout their lives.</w:t>
      </w:r>
    </w:p>
    <w:p w14:paraId="5C6D4117" w14:textId="20CB2FAA" w:rsidR="00D30532" w:rsidRPr="006836C8" w:rsidRDefault="00D30532" w:rsidP="00D30532">
      <w:pPr>
        <w:pStyle w:val="Heading4"/>
        <w:ind w:left="720"/>
        <w:rPr>
          <w:rFonts w:ascii="Arial" w:eastAsia="Aptos" w:hAnsi="Arial" w:cs="Arial"/>
          <w:color w:val="auto"/>
          <w:u w:val="none"/>
        </w:rPr>
      </w:pPr>
      <w:r w:rsidRPr="006836C8">
        <w:rPr>
          <w:rFonts w:ascii="Arial" w:eastAsia="Aptos" w:hAnsi="Arial" w:cs="Arial"/>
          <w:color w:val="auto"/>
          <w:u w:val="none"/>
        </w:rPr>
        <w:t>Action</w:t>
      </w:r>
    </w:p>
    <w:p w14:paraId="5B9D5E20" w14:textId="77777777" w:rsidR="00D30532" w:rsidRPr="006836C8" w:rsidRDefault="00D30532" w:rsidP="00D30532">
      <w:pPr>
        <w:ind w:left="720"/>
        <w:rPr>
          <w:rFonts w:ascii="Arial" w:hAnsi="Arial" w:cs="Arial"/>
        </w:rPr>
      </w:pPr>
      <w:r w:rsidRPr="006836C8">
        <w:rPr>
          <w:rFonts w:ascii="Arial" w:hAnsi="Arial" w:cs="Arial"/>
        </w:rPr>
        <w:t>The Murraylands Regional Local Government Association (MRLGA) Regional Public Health and Wellbeing Plan to be developed in plain text and Easy Read format.</w:t>
      </w:r>
    </w:p>
    <w:p w14:paraId="16EA1F5F" w14:textId="082173B5" w:rsidR="00D30532" w:rsidRPr="006836C8" w:rsidRDefault="00216443" w:rsidP="00D30532">
      <w:pPr>
        <w:pStyle w:val="Heading4"/>
        <w:ind w:left="720"/>
        <w:rPr>
          <w:rFonts w:ascii="Arial" w:hAnsi="Arial" w:cs="Arial"/>
          <w:color w:val="auto"/>
          <w:u w:val="none"/>
        </w:rPr>
      </w:pPr>
      <w:r w:rsidRPr="006836C8">
        <w:rPr>
          <w:rFonts w:ascii="Arial" w:hAnsi="Arial" w:cs="Arial"/>
          <w:color w:val="auto"/>
          <w:u w:val="none"/>
        </w:rPr>
        <w:t>Timeframe</w:t>
      </w:r>
      <w:r w:rsidR="00D30532" w:rsidRPr="006836C8">
        <w:rPr>
          <w:rFonts w:ascii="Arial" w:hAnsi="Arial" w:cs="Arial"/>
          <w:color w:val="auto"/>
          <w:u w:val="none"/>
        </w:rPr>
        <w:t xml:space="preserve"> </w:t>
      </w:r>
    </w:p>
    <w:p w14:paraId="2EC238FC" w14:textId="06608CE5" w:rsidR="00D30532" w:rsidRPr="006836C8" w:rsidRDefault="00D30532" w:rsidP="00D30532">
      <w:pPr>
        <w:ind w:left="720"/>
        <w:rPr>
          <w:rFonts w:ascii="Arial" w:hAnsi="Arial" w:cs="Arial"/>
        </w:rPr>
      </w:pPr>
      <w:r w:rsidRPr="006836C8">
        <w:rPr>
          <w:rFonts w:ascii="Arial" w:hAnsi="Arial" w:cs="Arial"/>
        </w:rPr>
        <w:t>December 2027</w:t>
      </w:r>
    </w:p>
    <w:p w14:paraId="6C10DB3C" w14:textId="77777777" w:rsidR="00D30532" w:rsidRPr="006836C8" w:rsidRDefault="00D30532" w:rsidP="00D30532">
      <w:pPr>
        <w:pStyle w:val="Heading4"/>
        <w:ind w:left="720"/>
        <w:rPr>
          <w:rFonts w:ascii="Arial" w:hAnsi="Arial" w:cs="Arial"/>
          <w:color w:val="auto"/>
          <w:u w:val="none"/>
        </w:rPr>
      </w:pPr>
      <w:r w:rsidRPr="006836C8">
        <w:rPr>
          <w:rFonts w:ascii="Arial" w:hAnsi="Arial" w:cs="Arial"/>
          <w:color w:val="auto"/>
          <w:u w:val="none"/>
        </w:rPr>
        <w:t>Responsibility</w:t>
      </w:r>
    </w:p>
    <w:p w14:paraId="6BC0E9D0" w14:textId="77777777" w:rsidR="00D30532" w:rsidRPr="006836C8" w:rsidRDefault="00D30532" w:rsidP="00D30532">
      <w:pPr>
        <w:ind w:left="720"/>
        <w:rPr>
          <w:rFonts w:ascii="Arial" w:hAnsi="Arial" w:cs="Arial"/>
        </w:rPr>
      </w:pPr>
      <w:r w:rsidRPr="006836C8">
        <w:rPr>
          <w:rFonts w:ascii="Arial" w:hAnsi="Arial" w:cs="Arial"/>
        </w:rPr>
        <w:t>Community Development and Communications Team</w:t>
      </w:r>
    </w:p>
    <w:p w14:paraId="622DF2D6" w14:textId="77777777" w:rsidR="00D30532" w:rsidRPr="006836C8" w:rsidRDefault="00D30532" w:rsidP="00D30532">
      <w:pPr>
        <w:pStyle w:val="Heading4"/>
        <w:ind w:left="720"/>
        <w:rPr>
          <w:rFonts w:ascii="Arial" w:hAnsi="Arial" w:cs="Arial"/>
          <w:color w:val="auto"/>
          <w:u w:val="none"/>
        </w:rPr>
      </w:pPr>
      <w:r w:rsidRPr="006836C8">
        <w:rPr>
          <w:rFonts w:ascii="Arial" w:eastAsia="Aptos" w:hAnsi="Arial" w:cs="Arial"/>
          <w:color w:val="auto"/>
          <w:u w:val="none"/>
        </w:rPr>
        <w:t>Data Source</w:t>
      </w:r>
    </w:p>
    <w:p w14:paraId="17C9E7A4" w14:textId="2171EAA4" w:rsidR="00D30532" w:rsidRPr="006836C8" w:rsidRDefault="00D30532" w:rsidP="00D30532">
      <w:pPr>
        <w:ind w:left="720"/>
        <w:rPr>
          <w:rFonts w:ascii="Arial" w:hAnsi="Arial" w:cs="Arial"/>
        </w:rPr>
      </w:pPr>
      <w:r w:rsidRPr="006836C8">
        <w:rPr>
          <w:rFonts w:ascii="Arial" w:hAnsi="Arial" w:cs="Arial"/>
        </w:rPr>
        <w:t>MRLGA Regional Public Health and Wellbeing Plan in Easy Read</w:t>
      </w:r>
    </w:p>
    <w:p w14:paraId="37C847A2" w14:textId="77777777" w:rsidR="00D30532" w:rsidRPr="006836C8" w:rsidRDefault="00D30532" w:rsidP="00D30532">
      <w:pPr>
        <w:pStyle w:val="Heading4"/>
        <w:ind w:left="720"/>
        <w:rPr>
          <w:rFonts w:ascii="Arial" w:eastAsia="Aptos" w:hAnsi="Arial" w:cs="Arial"/>
          <w:color w:val="auto"/>
          <w:u w:val="none"/>
        </w:rPr>
      </w:pPr>
      <w:r w:rsidRPr="006836C8">
        <w:rPr>
          <w:rFonts w:ascii="Arial" w:eastAsia="Aptos" w:hAnsi="Arial" w:cs="Arial"/>
          <w:color w:val="auto"/>
          <w:u w:val="none"/>
        </w:rPr>
        <w:t>Action</w:t>
      </w:r>
    </w:p>
    <w:p w14:paraId="1DD8E4B5" w14:textId="77777777" w:rsidR="00D30532" w:rsidRPr="006836C8" w:rsidRDefault="00D30532" w:rsidP="00D30532">
      <w:pPr>
        <w:ind w:left="720"/>
        <w:rPr>
          <w:rFonts w:ascii="Arial" w:hAnsi="Arial" w:cs="Arial"/>
        </w:rPr>
      </w:pPr>
      <w:r w:rsidRPr="006836C8">
        <w:rPr>
          <w:rFonts w:ascii="Arial" w:hAnsi="Arial" w:cs="Arial"/>
        </w:rPr>
        <w:t>Council will actively advocate for equitable health services for people living with disability, ensuring these services are inclusive and responsive to the diverse experiences and intersectional needs of the disability community, both regionally and with the State Government.</w:t>
      </w:r>
    </w:p>
    <w:p w14:paraId="1CA15061" w14:textId="4109F220" w:rsidR="00D30532" w:rsidRPr="006836C8" w:rsidRDefault="00216443" w:rsidP="00D30532">
      <w:pPr>
        <w:pStyle w:val="Heading4"/>
        <w:ind w:left="720"/>
        <w:rPr>
          <w:rFonts w:ascii="Arial" w:hAnsi="Arial" w:cs="Arial"/>
          <w:color w:val="auto"/>
          <w:u w:val="none"/>
        </w:rPr>
      </w:pPr>
      <w:bookmarkStart w:id="35" w:name="_Hlk213409966"/>
      <w:r w:rsidRPr="006836C8">
        <w:rPr>
          <w:rFonts w:ascii="Arial" w:hAnsi="Arial" w:cs="Arial"/>
          <w:color w:val="auto"/>
          <w:u w:val="none"/>
        </w:rPr>
        <w:t>Timeframe</w:t>
      </w:r>
      <w:r w:rsidR="00D30532" w:rsidRPr="006836C8">
        <w:rPr>
          <w:rFonts w:ascii="Arial" w:hAnsi="Arial" w:cs="Arial"/>
          <w:color w:val="auto"/>
          <w:u w:val="none"/>
        </w:rPr>
        <w:t xml:space="preserve"> </w:t>
      </w:r>
    </w:p>
    <w:p w14:paraId="73956044" w14:textId="00DFF06C" w:rsidR="00D30532" w:rsidRPr="006836C8" w:rsidRDefault="00D30532" w:rsidP="00D30532">
      <w:pPr>
        <w:ind w:left="720"/>
        <w:rPr>
          <w:rFonts w:ascii="Arial" w:hAnsi="Arial" w:cs="Arial"/>
        </w:rPr>
      </w:pPr>
      <w:r w:rsidRPr="006836C8">
        <w:rPr>
          <w:rFonts w:ascii="Arial" w:hAnsi="Arial" w:cs="Arial"/>
        </w:rPr>
        <w:t>Ongoing</w:t>
      </w:r>
    </w:p>
    <w:p w14:paraId="449B1866" w14:textId="77777777" w:rsidR="00D30532" w:rsidRPr="006836C8" w:rsidRDefault="00D30532" w:rsidP="00D30532">
      <w:pPr>
        <w:pStyle w:val="Heading4"/>
        <w:ind w:left="720"/>
        <w:rPr>
          <w:rFonts w:ascii="Arial" w:hAnsi="Arial" w:cs="Arial"/>
          <w:color w:val="auto"/>
          <w:u w:val="none"/>
        </w:rPr>
      </w:pPr>
      <w:r w:rsidRPr="006836C8">
        <w:rPr>
          <w:rFonts w:ascii="Arial" w:hAnsi="Arial" w:cs="Arial"/>
          <w:color w:val="auto"/>
          <w:u w:val="none"/>
        </w:rPr>
        <w:lastRenderedPageBreak/>
        <w:t>Responsibility</w:t>
      </w:r>
    </w:p>
    <w:p w14:paraId="0D03D919" w14:textId="56A29CF5" w:rsidR="00D30532" w:rsidRPr="006836C8" w:rsidRDefault="00D30532" w:rsidP="00D30532">
      <w:pPr>
        <w:ind w:left="720"/>
        <w:rPr>
          <w:rFonts w:ascii="Arial" w:hAnsi="Arial" w:cs="Arial"/>
        </w:rPr>
      </w:pPr>
      <w:r w:rsidRPr="006836C8">
        <w:rPr>
          <w:rFonts w:ascii="Arial" w:hAnsi="Arial" w:cs="Arial"/>
        </w:rPr>
        <w:t>Internal DAIP Working Group</w:t>
      </w:r>
    </w:p>
    <w:p w14:paraId="67AC57F7" w14:textId="77777777" w:rsidR="00D30532" w:rsidRPr="006836C8" w:rsidRDefault="00D30532" w:rsidP="00D30532">
      <w:pPr>
        <w:pStyle w:val="Heading4"/>
        <w:ind w:left="720"/>
        <w:rPr>
          <w:rFonts w:ascii="Arial" w:hAnsi="Arial" w:cs="Arial"/>
          <w:color w:val="auto"/>
          <w:u w:val="none"/>
        </w:rPr>
      </w:pPr>
      <w:r w:rsidRPr="006836C8">
        <w:rPr>
          <w:rFonts w:ascii="Arial" w:eastAsia="Aptos" w:hAnsi="Arial" w:cs="Arial"/>
          <w:color w:val="auto"/>
          <w:u w:val="none"/>
        </w:rPr>
        <w:t>Data Source</w:t>
      </w:r>
    </w:p>
    <w:p w14:paraId="59B78E4C" w14:textId="1F475E3A" w:rsidR="00D30532" w:rsidRDefault="00D30532" w:rsidP="00D30532">
      <w:pPr>
        <w:ind w:left="720"/>
        <w:rPr>
          <w:rFonts w:ascii="Arial" w:hAnsi="Arial" w:cs="Arial"/>
        </w:rPr>
      </w:pPr>
      <w:r w:rsidRPr="006836C8">
        <w:rPr>
          <w:rFonts w:ascii="Arial" w:hAnsi="Arial" w:cs="Arial"/>
        </w:rPr>
        <w:t>Action Log</w:t>
      </w:r>
    </w:p>
    <w:bookmarkEnd w:id="35"/>
    <w:p w14:paraId="174D9E07" w14:textId="4CCFEEAD" w:rsidR="00F6745E" w:rsidRDefault="00F6745E" w:rsidP="00D30532">
      <w:pPr>
        <w:ind w:left="720"/>
        <w:rPr>
          <w:rFonts w:ascii="Arial" w:hAnsi="Arial" w:cs="Arial"/>
          <w:b/>
          <w:bCs/>
          <w:sz w:val="30"/>
          <w:szCs w:val="30"/>
        </w:rPr>
      </w:pPr>
      <w:r w:rsidRPr="0078526B">
        <w:rPr>
          <w:rFonts w:ascii="Arial" w:hAnsi="Arial" w:cs="Arial"/>
          <w:b/>
          <w:bCs/>
          <w:sz w:val="30"/>
          <w:szCs w:val="30"/>
        </w:rPr>
        <w:t>Action</w:t>
      </w:r>
    </w:p>
    <w:p w14:paraId="6F8B1CEE" w14:textId="044AE8CC" w:rsidR="00F6745E" w:rsidRDefault="00E650B5" w:rsidP="00D30532">
      <w:pPr>
        <w:ind w:left="720"/>
        <w:rPr>
          <w:rFonts w:ascii="Arial" w:hAnsi="Arial" w:cs="Arial"/>
          <w:szCs w:val="24"/>
        </w:rPr>
      </w:pPr>
      <w:r w:rsidRPr="0078526B">
        <w:rPr>
          <w:rFonts w:ascii="Arial" w:hAnsi="Arial" w:cs="Arial"/>
          <w:szCs w:val="24"/>
        </w:rPr>
        <w:t>Council will actively advocate for accessible public transport services for people living within the Rural City and surrounding areas. This advocacy will aim to ensure equitable access to services that support physical, emotional, intellectual, social, spiritual, and occupational wellbeing</w:t>
      </w:r>
      <w:r w:rsidR="00981090">
        <w:rPr>
          <w:rFonts w:ascii="Arial" w:hAnsi="Arial" w:cs="Arial"/>
          <w:szCs w:val="24"/>
        </w:rPr>
        <w:t>,</w:t>
      </w:r>
      <w:r w:rsidRPr="0078526B">
        <w:rPr>
          <w:rFonts w:ascii="Arial" w:hAnsi="Arial" w:cs="Arial"/>
          <w:szCs w:val="24"/>
        </w:rPr>
        <w:t xml:space="preserve"> both across the region and in partnership with the State Government.</w:t>
      </w:r>
    </w:p>
    <w:p w14:paraId="6CCA94A0" w14:textId="77777777" w:rsidR="006C74ED" w:rsidRPr="0078526B" w:rsidRDefault="006C74ED" w:rsidP="006C74ED">
      <w:pPr>
        <w:ind w:left="720"/>
        <w:rPr>
          <w:rFonts w:ascii="Arial" w:hAnsi="Arial" w:cs="Arial"/>
          <w:b/>
          <w:iCs/>
          <w:sz w:val="30"/>
          <w:szCs w:val="30"/>
        </w:rPr>
      </w:pPr>
      <w:r w:rsidRPr="0078526B">
        <w:rPr>
          <w:rFonts w:ascii="Arial" w:hAnsi="Arial" w:cs="Arial"/>
          <w:b/>
          <w:iCs/>
          <w:sz w:val="30"/>
          <w:szCs w:val="30"/>
        </w:rPr>
        <w:t xml:space="preserve">Timeframe </w:t>
      </w:r>
    </w:p>
    <w:p w14:paraId="32B4B14A" w14:textId="77777777" w:rsidR="006C74ED" w:rsidRPr="006C74ED" w:rsidRDefault="006C74ED" w:rsidP="006C74ED">
      <w:pPr>
        <w:ind w:left="720"/>
        <w:rPr>
          <w:rFonts w:ascii="Arial" w:hAnsi="Arial" w:cs="Arial"/>
          <w:szCs w:val="24"/>
        </w:rPr>
      </w:pPr>
      <w:r w:rsidRPr="006C74ED">
        <w:rPr>
          <w:rFonts w:ascii="Arial" w:hAnsi="Arial" w:cs="Arial"/>
          <w:szCs w:val="24"/>
        </w:rPr>
        <w:t>Ongoing</w:t>
      </w:r>
    </w:p>
    <w:p w14:paraId="590244C4" w14:textId="77777777" w:rsidR="006C74ED" w:rsidRPr="0078526B" w:rsidRDefault="006C74ED" w:rsidP="006C74ED">
      <w:pPr>
        <w:ind w:left="720"/>
        <w:rPr>
          <w:rFonts w:ascii="Arial" w:hAnsi="Arial" w:cs="Arial"/>
          <w:b/>
          <w:iCs/>
          <w:sz w:val="30"/>
          <w:szCs w:val="30"/>
        </w:rPr>
      </w:pPr>
      <w:r w:rsidRPr="0078526B">
        <w:rPr>
          <w:rFonts w:ascii="Arial" w:hAnsi="Arial" w:cs="Arial"/>
          <w:b/>
          <w:iCs/>
          <w:sz w:val="30"/>
          <w:szCs w:val="30"/>
        </w:rPr>
        <w:t>Responsibility</w:t>
      </w:r>
    </w:p>
    <w:p w14:paraId="4714E7B9" w14:textId="77777777" w:rsidR="006C74ED" w:rsidRPr="006C74ED" w:rsidRDefault="006C74ED" w:rsidP="006C74ED">
      <w:pPr>
        <w:ind w:left="720"/>
        <w:rPr>
          <w:rFonts w:ascii="Arial" w:hAnsi="Arial" w:cs="Arial"/>
          <w:szCs w:val="24"/>
        </w:rPr>
      </w:pPr>
      <w:r w:rsidRPr="006C74ED">
        <w:rPr>
          <w:rFonts w:ascii="Arial" w:hAnsi="Arial" w:cs="Arial"/>
          <w:szCs w:val="24"/>
        </w:rPr>
        <w:t>Internal DAIP Working Group</w:t>
      </w:r>
    </w:p>
    <w:p w14:paraId="080A79DB" w14:textId="77777777" w:rsidR="006C74ED" w:rsidRPr="0078526B" w:rsidRDefault="006C74ED" w:rsidP="006C74ED">
      <w:pPr>
        <w:ind w:left="720"/>
        <w:rPr>
          <w:rFonts w:ascii="Arial" w:hAnsi="Arial" w:cs="Arial"/>
          <w:b/>
          <w:iCs/>
          <w:sz w:val="30"/>
          <w:szCs w:val="30"/>
        </w:rPr>
      </w:pPr>
      <w:r w:rsidRPr="0078526B">
        <w:rPr>
          <w:rFonts w:ascii="Arial" w:hAnsi="Arial" w:cs="Arial"/>
          <w:b/>
          <w:iCs/>
          <w:sz w:val="30"/>
          <w:szCs w:val="30"/>
        </w:rPr>
        <w:t>Data Source</w:t>
      </w:r>
    </w:p>
    <w:p w14:paraId="14F16B47" w14:textId="77777777" w:rsidR="006C74ED" w:rsidRPr="006C74ED" w:rsidRDefault="006C74ED" w:rsidP="006C74ED">
      <w:pPr>
        <w:ind w:left="720"/>
        <w:rPr>
          <w:rFonts w:ascii="Arial" w:hAnsi="Arial" w:cs="Arial"/>
          <w:szCs w:val="24"/>
        </w:rPr>
      </w:pPr>
      <w:r w:rsidRPr="006C74ED">
        <w:rPr>
          <w:rFonts w:ascii="Arial" w:hAnsi="Arial" w:cs="Arial"/>
          <w:szCs w:val="24"/>
        </w:rPr>
        <w:t>Action Log</w:t>
      </w:r>
    </w:p>
    <w:p w14:paraId="72DC0A69" w14:textId="77777777" w:rsidR="00D30532" w:rsidRPr="006836C8" w:rsidRDefault="00D30532" w:rsidP="00D30532">
      <w:pPr>
        <w:pStyle w:val="Heading4"/>
        <w:ind w:left="720"/>
        <w:rPr>
          <w:rFonts w:ascii="Arial" w:eastAsia="Aptos" w:hAnsi="Arial" w:cs="Arial"/>
          <w:color w:val="auto"/>
          <w:u w:val="none"/>
        </w:rPr>
      </w:pPr>
      <w:r w:rsidRPr="006836C8">
        <w:rPr>
          <w:rFonts w:ascii="Arial" w:eastAsia="Aptos" w:hAnsi="Arial" w:cs="Arial"/>
          <w:color w:val="auto"/>
          <w:u w:val="none"/>
        </w:rPr>
        <w:t>Action</w:t>
      </w:r>
    </w:p>
    <w:p w14:paraId="7DA98CB1" w14:textId="77777777" w:rsidR="00D30532" w:rsidRPr="006836C8" w:rsidRDefault="00D30532" w:rsidP="00D30532">
      <w:pPr>
        <w:ind w:left="720"/>
        <w:rPr>
          <w:rFonts w:ascii="Arial" w:hAnsi="Arial" w:cs="Arial"/>
        </w:rPr>
      </w:pPr>
      <w:r w:rsidRPr="006836C8">
        <w:rPr>
          <w:rFonts w:ascii="Arial" w:hAnsi="Arial" w:cs="Arial"/>
        </w:rPr>
        <w:t xml:space="preserve">The development of a Council Wellbeing Strategy that promotes access and inclusion for all community members and is responsive to the intersectionality and diversity of disability with focus on the priority groups. The strategy will also be developed in plain text and Easy Read formats. </w:t>
      </w:r>
    </w:p>
    <w:p w14:paraId="50CEEBB2" w14:textId="359A93A9" w:rsidR="00D30532" w:rsidRPr="006836C8" w:rsidRDefault="00216443" w:rsidP="00D30532">
      <w:pPr>
        <w:pStyle w:val="Heading4"/>
        <w:ind w:left="720"/>
        <w:rPr>
          <w:rFonts w:ascii="Arial" w:hAnsi="Arial" w:cs="Arial"/>
          <w:color w:val="auto"/>
          <w:u w:val="none"/>
        </w:rPr>
      </w:pPr>
      <w:r w:rsidRPr="006836C8">
        <w:rPr>
          <w:rFonts w:ascii="Arial" w:hAnsi="Arial" w:cs="Arial"/>
          <w:color w:val="auto"/>
          <w:u w:val="none"/>
        </w:rPr>
        <w:t>Timeframe</w:t>
      </w:r>
      <w:r w:rsidR="00D30532" w:rsidRPr="006836C8">
        <w:rPr>
          <w:rFonts w:ascii="Arial" w:hAnsi="Arial" w:cs="Arial"/>
          <w:color w:val="auto"/>
          <w:u w:val="none"/>
        </w:rPr>
        <w:t xml:space="preserve"> </w:t>
      </w:r>
    </w:p>
    <w:p w14:paraId="2D34F17E" w14:textId="061F92AA" w:rsidR="00D30532" w:rsidRPr="006836C8" w:rsidRDefault="00D30532" w:rsidP="00D30532">
      <w:pPr>
        <w:ind w:left="720"/>
        <w:rPr>
          <w:rFonts w:ascii="Arial" w:hAnsi="Arial" w:cs="Arial"/>
        </w:rPr>
      </w:pPr>
      <w:r w:rsidRPr="006836C8">
        <w:rPr>
          <w:rFonts w:ascii="Arial" w:hAnsi="Arial" w:cs="Arial"/>
        </w:rPr>
        <w:t>June 2027</w:t>
      </w:r>
    </w:p>
    <w:p w14:paraId="632142D7" w14:textId="77777777" w:rsidR="00D30532" w:rsidRPr="006836C8" w:rsidRDefault="00D30532" w:rsidP="00D30532">
      <w:pPr>
        <w:pStyle w:val="Heading4"/>
        <w:ind w:left="720"/>
        <w:rPr>
          <w:rFonts w:ascii="Arial" w:hAnsi="Arial" w:cs="Arial"/>
          <w:color w:val="auto"/>
          <w:u w:val="none"/>
        </w:rPr>
      </w:pPr>
      <w:r w:rsidRPr="006836C8">
        <w:rPr>
          <w:rFonts w:ascii="Arial" w:hAnsi="Arial" w:cs="Arial"/>
          <w:color w:val="auto"/>
          <w:u w:val="none"/>
        </w:rPr>
        <w:t>Responsibility</w:t>
      </w:r>
    </w:p>
    <w:p w14:paraId="7D847613" w14:textId="77777777" w:rsidR="00D30532" w:rsidRPr="006836C8" w:rsidRDefault="00D30532" w:rsidP="00D30532">
      <w:pPr>
        <w:ind w:left="720"/>
        <w:rPr>
          <w:rFonts w:ascii="Arial" w:hAnsi="Arial" w:cs="Arial"/>
        </w:rPr>
      </w:pPr>
      <w:r w:rsidRPr="006836C8">
        <w:rPr>
          <w:rFonts w:ascii="Arial" w:hAnsi="Arial" w:cs="Arial"/>
        </w:rPr>
        <w:t>Community Development and Growth and Economic Development</w:t>
      </w:r>
    </w:p>
    <w:p w14:paraId="50879F90" w14:textId="77777777" w:rsidR="00D30532" w:rsidRPr="006836C8" w:rsidRDefault="00D30532" w:rsidP="00D30532">
      <w:pPr>
        <w:pStyle w:val="Heading4"/>
        <w:ind w:left="720"/>
        <w:rPr>
          <w:rFonts w:ascii="Arial" w:hAnsi="Arial" w:cs="Arial"/>
          <w:color w:val="auto"/>
          <w:u w:val="none"/>
        </w:rPr>
      </w:pPr>
      <w:r w:rsidRPr="006836C8">
        <w:rPr>
          <w:rFonts w:ascii="Arial" w:eastAsia="Aptos" w:hAnsi="Arial" w:cs="Arial"/>
          <w:color w:val="auto"/>
          <w:u w:val="none"/>
        </w:rPr>
        <w:lastRenderedPageBreak/>
        <w:t>Data Source</w:t>
      </w:r>
    </w:p>
    <w:p w14:paraId="5BF71CD1" w14:textId="2B094248" w:rsidR="00D30532" w:rsidRPr="006836C8" w:rsidRDefault="00D30532" w:rsidP="00D30532">
      <w:pPr>
        <w:ind w:left="720"/>
        <w:rPr>
          <w:rFonts w:ascii="Arial" w:hAnsi="Arial" w:cs="Arial"/>
        </w:rPr>
      </w:pPr>
      <w:r w:rsidRPr="006836C8">
        <w:rPr>
          <w:rFonts w:ascii="Arial" w:hAnsi="Arial" w:cs="Arial"/>
        </w:rPr>
        <w:t>Endorsement of the RCMB Wellbeing Strategy</w:t>
      </w:r>
    </w:p>
    <w:p w14:paraId="0962AAFE" w14:textId="3F2EDC07" w:rsidR="00EC1D48" w:rsidRPr="006836C8" w:rsidRDefault="00EC1D48" w:rsidP="001F10D9">
      <w:pPr>
        <w:pStyle w:val="Heading2"/>
        <w:rPr>
          <w:rFonts w:eastAsia="Yu Gothic Light" w:cs="Arial"/>
          <w:b/>
          <w:bCs/>
          <w:color w:val="auto"/>
        </w:rPr>
      </w:pPr>
      <w:bookmarkStart w:id="36" w:name="_Toc208398200"/>
      <w:r w:rsidRPr="006836C8">
        <w:rPr>
          <w:rFonts w:eastAsia="Yu Gothic Light" w:cs="Arial"/>
          <w:b/>
          <w:bCs/>
          <w:color w:val="auto"/>
        </w:rPr>
        <w:t>Domain 5: Safety, rights and justice</w:t>
      </w:r>
      <w:bookmarkEnd w:id="36"/>
    </w:p>
    <w:p w14:paraId="29467A96" w14:textId="77777777" w:rsidR="00EC1D48" w:rsidRPr="006836C8" w:rsidRDefault="00EC1D48" w:rsidP="00EC1D48">
      <w:pPr>
        <w:pStyle w:val="Heading4"/>
        <w:rPr>
          <w:rStyle w:val="Strong"/>
          <w:rFonts w:ascii="Arial" w:hAnsi="Arial" w:cs="Arial"/>
          <w:b/>
          <w:color w:val="auto"/>
          <w:u w:val="none"/>
        </w:rPr>
      </w:pPr>
      <w:r w:rsidRPr="006836C8">
        <w:rPr>
          <w:rStyle w:val="Strong"/>
          <w:rFonts w:ascii="Arial" w:hAnsi="Arial" w:cs="Arial"/>
          <w:b/>
          <w:color w:val="auto"/>
          <w:u w:val="none"/>
        </w:rPr>
        <w:t>Outcome Statement</w:t>
      </w:r>
    </w:p>
    <w:p w14:paraId="46CEC2C5" w14:textId="22DC9306" w:rsidR="009B316A" w:rsidRPr="006836C8" w:rsidRDefault="009B316A" w:rsidP="009B316A">
      <w:pPr>
        <w:rPr>
          <w:rStyle w:val="Strong"/>
          <w:rFonts w:ascii="Arial" w:hAnsi="Arial" w:cs="Arial"/>
        </w:rPr>
      </w:pPr>
      <w:r w:rsidRPr="006836C8">
        <w:rPr>
          <w:rFonts w:ascii="Arial" w:hAnsi="Arial" w:cs="Arial"/>
        </w:rPr>
        <w:t>A South Australia where all people with disability feel safe, have their rights upheld and have full and equal protection before the law</w:t>
      </w:r>
      <w:r w:rsidRPr="006836C8">
        <w:rPr>
          <w:rStyle w:val="Strong"/>
          <w:rFonts w:ascii="Arial" w:hAnsi="Arial" w:cs="Arial"/>
        </w:rPr>
        <w:t>.</w:t>
      </w:r>
    </w:p>
    <w:p w14:paraId="2A36AEEB" w14:textId="2F89715D" w:rsidR="00EC1D48" w:rsidRPr="006836C8" w:rsidRDefault="00EC1D48" w:rsidP="009B316A">
      <w:pPr>
        <w:pStyle w:val="Heading4"/>
        <w:rPr>
          <w:rStyle w:val="Strong"/>
          <w:rFonts w:ascii="Arial" w:hAnsi="Arial" w:cs="Arial"/>
          <w:b/>
          <w:bCs w:val="0"/>
          <w:color w:val="auto"/>
          <w:u w:val="none"/>
        </w:rPr>
      </w:pPr>
      <w:r w:rsidRPr="006836C8">
        <w:rPr>
          <w:rStyle w:val="Strong"/>
          <w:rFonts w:ascii="Arial" w:hAnsi="Arial" w:cs="Arial"/>
          <w:b/>
          <w:bCs w:val="0"/>
          <w:color w:val="auto"/>
          <w:u w:val="none"/>
        </w:rPr>
        <w:t>Objective</w:t>
      </w:r>
    </w:p>
    <w:p w14:paraId="7C370901" w14:textId="77777777" w:rsidR="009B316A" w:rsidRPr="006836C8" w:rsidRDefault="009B316A" w:rsidP="009B316A">
      <w:pPr>
        <w:rPr>
          <w:rFonts w:ascii="Arial" w:hAnsi="Arial" w:cs="Arial"/>
        </w:rPr>
      </w:pPr>
      <w:r w:rsidRPr="006836C8">
        <w:rPr>
          <w:rFonts w:ascii="Arial" w:hAnsi="Arial" w:cs="Arial"/>
        </w:rPr>
        <w:t>To improve the safety and overall experience of people with disability coming into contact with our emergency services, criminal justice and civil law systems.</w:t>
      </w:r>
    </w:p>
    <w:p w14:paraId="6F1A6677" w14:textId="7D9C9CC4" w:rsidR="00EC1D48" w:rsidRPr="006836C8" w:rsidRDefault="00EC1D48" w:rsidP="00EC1D48">
      <w:pPr>
        <w:pStyle w:val="Heading4"/>
        <w:rPr>
          <w:rStyle w:val="Strong"/>
          <w:rFonts w:ascii="Arial" w:hAnsi="Arial" w:cs="Arial"/>
          <w:b/>
          <w:bCs w:val="0"/>
          <w:color w:val="auto"/>
          <w:u w:val="none"/>
        </w:rPr>
      </w:pPr>
      <w:r w:rsidRPr="006836C8">
        <w:rPr>
          <w:rStyle w:val="Strong"/>
          <w:rFonts w:ascii="Arial" w:hAnsi="Arial" w:cs="Arial"/>
          <w:b/>
          <w:bCs w:val="0"/>
          <w:color w:val="auto"/>
          <w:u w:val="none"/>
        </w:rPr>
        <w:t>Priority Areas for Domain 5</w:t>
      </w:r>
    </w:p>
    <w:p w14:paraId="1BD488F2" w14:textId="77777777" w:rsidR="00EC1D48" w:rsidRPr="006836C8" w:rsidRDefault="00EC1D48" w:rsidP="00CB335A">
      <w:pPr>
        <w:pStyle w:val="ListParagraph"/>
        <w:numPr>
          <w:ilvl w:val="0"/>
          <w:numId w:val="12"/>
        </w:numPr>
        <w:rPr>
          <w:rFonts w:ascii="Arial" w:hAnsi="Arial" w:cs="Arial"/>
        </w:rPr>
      </w:pPr>
      <w:r w:rsidRPr="006836C8">
        <w:rPr>
          <w:rFonts w:ascii="Arial" w:hAnsi="Arial" w:cs="Arial"/>
        </w:rPr>
        <w:t>Targeted knowledge, understanding and support</w:t>
      </w:r>
    </w:p>
    <w:p w14:paraId="6FF627E8" w14:textId="77777777" w:rsidR="00EC1D48" w:rsidRPr="006836C8" w:rsidRDefault="00EC1D48" w:rsidP="00CB335A">
      <w:pPr>
        <w:pStyle w:val="ListParagraph"/>
        <w:numPr>
          <w:ilvl w:val="0"/>
          <w:numId w:val="12"/>
        </w:numPr>
        <w:rPr>
          <w:rFonts w:ascii="Arial" w:hAnsi="Arial" w:cs="Arial"/>
        </w:rPr>
      </w:pPr>
      <w:r w:rsidRPr="006836C8">
        <w:rPr>
          <w:rFonts w:ascii="Arial" w:hAnsi="Arial" w:cs="Arial"/>
        </w:rPr>
        <w:t>Responding to emergencies</w:t>
      </w:r>
    </w:p>
    <w:p w14:paraId="13ADB278" w14:textId="5FE71C07" w:rsidR="00EC1D48" w:rsidRPr="006836C8" w:rsidRDefault="00EC1D48" w:rsidP="00CB335A">
      <w:pPr>
        <w:pStyle w:val="ListParagraph"/>
        <w:numPr>
          <w:ilvl w:val="0"/>
          <w:numId w:val="12"/>
        </w:numPr>
        <w:rPr>
          <w:rFonts w:ascii="Arial" w:hAnsi="Arial" w:cs="Arial"/>
        </w:rPr>
      </w:pPr>
      <w:r w:rsidRPr="006836C8">
        <w:rPr>
          <w:rFonts w:ascii="Arial" w:hAnsi="Arial" w:cs="Arial"/>
        </w:rPr>
        <w:t>Support and navigating the justice system</w:t>
      </w:r>
    </w:p>
    <w:p w14:paraId="370FEBEE" w14:textId="77777777" w:rsidR="00EC1D48" w:rsidRPr="006836C8" w:rsidRDefault="00EC1D48" w:rsidP="00CB335A">
      <w:pPr>
        <w:pStyle w:val="ListParagraph"/>
        <w:numPr>
          <w:ilvl w:val="0"/>
          <w:numId w:val="12"/>
        </w:numPr>
        <w:rPr>
          <w:rFonts w:ascii="Arial" w:hAnsi="Arial" w:cs="Arial"/>
        </w:rPr>
      </w:pPr>
      <w:r w:rsidRPr="006836C8">
        <w:rPr>
          <w:rFonts w:ascii="Arial" w:hAnsi="Arial" w:cs="Arial"/>
        </w:rPr>
        <w:t>Consultation and collaboration</w:t>
      </w:r>
    </w:p>
    <w:p w14:paraId="402B124F" w14:textId="05F77C37" w:rsidR="00EC1D48" w:rsidRPr="006836C8" w:rsidRDefault="00EC1D48" w:rsidP="00CB335A">
      <w:pPr>
        <w:pStyle w:val="ListParagraph"/>
        <w:numPr>
          <w:ilvl w:val="0"/>
          <w:numId w:val="12"/>
        </w:numPr>
        <w:rPr>
          <w:rFonts w:ascii="Arial" w:hAnsi="Arial" w:cs="Arial"/>
        </w:rPr>
      </w:pPr>
      <w:r w:rsidRPr="006836C8">
        <w:rPr>
          <w:rFonts w:ascii="Arial" w:hAnsi="Arial" w:cs="Arial"/>
        </w:rPr>
        <w:t xml:space="preserve">Safeguarding </w:t>
      </w:r>
    </w:p>
    <w:p w14:paraId="2C3038DF" w14:textId="3913BD1E" w:rsidR="00EC1D48" w:rsidRPr="006836C8" w:rsidRDefault="00EC1D48" w:rsidP="001F10D9">
      <w:pPr>
        <w:pStyle w:val="Heading3"/>
        <w:rPr>
          <w:rFonts w:ascii="Arial" w:hAnsi="Arial" w:cs="Arial"/>
          <w:b/>
          <w:bCs/>
          <w:color w:val="auto"/>
        </w:rPr>
      </w:pPr>
      <w:r w:rsidRPr="006836C8">
        <w:rPr>
          <w:rFonts w:ascii="Arial" w:hAnsi="Arial" w:cs="Arial"/>
          <w:b/>
          <w:bCs/>
          <w:color w:val="auto"/>
        </w:rPr>
        <w:t xml:space="preserve">Priority Area </w:t>
      </w:r>
      <w:r w:rsidR="009B316A" w:rsidRPr="006836C8">
        <w:rPr>
          <w:rFonts w:ascii="Arial" w:hAnsi="Arial" w:cs="Arial"/>
          <w:b/>
          <w:bCs/>
          <w:color w:val="auto"/>
        </w:rPr>
        <w:t>2</w:t>
      </w:r>
      <w:r w:rsidRPr="006836C8">
        <w:rPr>
          <w:rFonts w:ascii="Arial" w:hAnsi="Arial" w:cs="Arial"/>
          <w:b/>
          <w:bCs/>
          <w:color w:val="auto"/>
        </w:rPr>
        <w:t xml:space="preserve">: </w:t>
      </w:r>
      <w:r w:rsidR="003F5C58">
        <w:rPr>
          <w:rFonts w:ascii="Arial" w:hAnsi="Arial" w:cs="Arial"/>
          <w:b/>
          <w:bCs/>
          <w:color w:val="auto"/>
        </w:rPr>
        <w:t>R</w:t>
      </w:r>
      <w:r w:rsidR="009B316A" w:rsidRPr="006836C8">
        <w:rPr>
          <w:rFonts w:ascii="Arial" w:hAnsi="Arial" w:cs="Arial"/>
          <w:b/>
          <w:bCs/>
          <w:color w:val="auto"/>
        </w:rPr>
        <w:t xml:space="preserve">esponding to </w:t>
      </w:r>
      <w:r w:rsidR="003F5C58">
        <w:rPr>
          <w:rFonts w:ascii="Arial" w:hAnsi="Arial" w:cs="Arial"/>
          <w:b/>
          <w:bCs/>
          <w:color w:val="auto"/>
        </w:rPr>
        <w:t>E</w:t>
      </w:r>
      <w:r w:rsidR="009B316A" w:rsidRPr="006836C8">
        <w:rPr>
          <w:rFonts w:ascii="Arial" w:hAnsi="Arial" w:cs="Arial"/>
          <w:b/>
          <w:bCs/>
          <w:color w:val="auto"/>
        </w:rPr>
        <w:t xml:space="preserve">mergencies </w:t>
      </w:r>
    </w:p>
    <w:p w14:paraId="2895F0DE" w14:textId="543FBC86" w:rsidR="00EC1D48" w:rsidRPr="006836C8" w:rsidRDefault="00EC1D48" w:rsidP="001F10D9">
      <w:pPr>
        <w:pStyle w:val="Heading4"/>
        <w:rPr>
          <w:rFonts w:ascii="Arial" w:eastAsia="Aptos" w:hAnsi="Arial" w:cs="Arial"/>
          <w:color w:val="auto"/>
          <w:u w:val="none"/>
        </w:rPr>
      </w:pPr>
      <w:r w:rsidRPr="006836C8">
        <w:rPr>
          <w:rFonts w:ascii="Arial" w:eastAsia="Aptos" w:hAnsi="Arial" w:cs="Arial"/>
          <w:color w:val="auto"/>
          <w:u w:val="none"/>
        </w:rPr>
        <w:t xml:space="preserve">Outcome </w:t>
      </w:r>
    </w:p>
    <w:p w14:paraId="0765463A" w14:textId="77777777" w:rsidR="009B316A" w:rsidRPr="006836C8" w:rsidRDefault="009B316A" w:rsidP="009B316A">
      <w:pPr>
        <w:rPr>
          <w:rFonts w:ascii="Arial" w:hAnsi="Arial" w:cs="Arial"/>
        </w:rPr>
      </w:pPr>
      <w:r w:rsidRPr="006836C8">
        <w:rPr>
          <w:rFonts w:ascii="Arial" w:hAnsi="Arial" w:cs="Arial"/>
        </w:rPr>
        <w:t>People with disability are kept safe during emergencies, with their needs planned for and prioritised.</w:t>
      </w:r>
    </w:p>
    <w:p w14:paraId="7F69BD27" w14:textId="52113E6E" w:rsidR="009B316A" w:rsidRPr="006836C8" w:rsidRDefault="009B316A" w:rsidP="009B316A">
      <w:pPr>
        <w:pStyle w:val="Heading4"/>
        <w:rPr>
          <w:rFonts w:ascii="Arial" w:hAnsi="Arial" w:cs="Arial"/>
          <w:color w:val="auto"/>
          <w:u w:val="none"/>
          <w:vertAlign w:val="subscript"/>
        </w:rPr>
      </w:pPr>
      <w:r w:rsidRPr="006836C8">
        <w:rPr>
          <w:rFonts w:ascii="Arial" w:hAnsi="Arial" w:cs="Arial"/>
          <w:color w:val="auto"/>
          <w:u w:val="none"/>
        </w:rPr>
        <w:t>State Plan Measure 5.2.1</w:t>
      </w:r>
    </w:p>
    <w:p w14:paraId="662E246B" w14:textId="77777777" w:rsidR="009B316A" w:rsidRPr="006836C8" w:rsidRDefault="009B316A" w:rsidP="009B316A">
      <w:pPr>
        <w:rPr>
          <w:rFonts w:ascii="Arial" w:hAnsi="Arial" w:cs="Arial"/>
        </w:rPr>
      </w:pPr>
      <w:r w:rsidRPr="006836C8">
        <w:rPr>
          <w:rFonts w:ascii="Arial" w:hAnsi="Arial" w:cs="Arial"/>
        </w:rPr>
        <w:t>The number of emergency response resources and systems developed for people with disability, including the Person-Centred Emergency Preparedness (P-CEP) approach.</w:t>
      </w:r>
    </w:p>
    <w:p w14:paraId="5910BC96" w14:textId="13D1797B" w:rsidR="009B316A" w:rsidRPr="006836C8" w:rsidRDefault="009B316A" w:rsidP="009B316A">
      <w:pPr>
        <w:pStyle w:val="Heading4"/>
        <w:ind w:left="720"/>
        <w:rPr>
          <w:rFonts w:ascii="Arial" w:eastAsia="Aptos" w:hAnsi="Arial" w:cs="Arial"/>
          <w:color w:val="auto"/>
          <w:u w:val="none"/>
        </w:rPr>
      </w:pPr>
      <w:r w:rsidRPr="006836C8">
        <w:rPr>
          <w:rFonts w:ascii="Arial" w:eastAsia="Aptos" w:hAnsi="Arial" w:cs="Arial"/>
          <w:color w:val="auto"/>
          <w:u w:val="none"/>
        </w:rPr>
        <w:t>Action</w:t>
      </w:r>
    </w:p>
    <w:p w14:paraId="76D1C938" w14:textId="77777777" w:rsidR="009B316A" w:rsidRPr="006836C8" w:rsidRDefault="009B316A" w:rsidP="009B316A">
      <w:pPr>
        <w:ind w:left="720"/>
        <w:rPr>
          <w:rFonts w:ascii="Arial" w:hAnsi="Arial" w:cs="Arial"/>
        </w:rPr>
      </w:pPr>
      <w:r w:rsidRPr="006836C8">
        <w:rPr>
          <w:rFonts w:ascii="Arial" w:hAnsi="Arial" w:cs="Arial"/>
        </w:rPr>
        <w:t>Council will continue to engage in conversation with State Government agencies around preparedness to support those in the community living with disability in the event of an emergency.</w:t>
      </w:r>
    </w:p>
    <w:p w14:paraId="4595692D" w14:textId="7186C9FD" w:rsidR="009B316A" w:rsidRPr="006836C8" w:rsidRDefault="00216443" w:rsidP="009B316A">
      <w:pPr>
        <w:pStyle w:val="Heading4"/>
        <w:ind w:left="720"/>
        <w:rPr>
          <w:rFonts w:ascii="Arial" w:hAnsi="Arial" w:cs="Arial"/>
          <w:color w:val="auto"/>
          <w:u w:val="none"/>
        </w:rPr>
      </w:pPr>
      <w:r w:rsidRPr="006836C8">
        <w:rPr>
          <w:rFonts w:ascii="Arial" w:hAnsi="Arial" w:cs="Arial"/>
          <w:color w:val="auto"/>
          <w:u w:val="none"/>
        </w:rPr>
        <w:lastRenderedPageBreak/>
        <w:t>Timeframe</w:t>
      </w:r>
      <w:r w:rsidR="009B316A" w:rsidRPr="006836C8">
        <w:rPr>
          <w:rFonts w:ascii="Arial" w:hAnsi="Arial" w:cs="Arial"/>
          <w:color w:val="auto"/>
          <w:u w:val="none"/>
        </w:rPr>
        <w:t xml:space="preserve"> </w:t>
      </w:r>
    </w:p>
    <w:p w14:paraId="0FF0BB18" w14:textId="77777777" w:rsidR="009B316A" w:rsidRPr="006836C8" w:rsidRDefault="009B316A" w:rsidP="009B316A">
      <w:pPr>
        <w:ind w:left="720"/>
        <w:rPr>
          <w:rFonts w:ascii="Arial" w:hAnsi="Arial" w:cs="Arial"/>
        </w:rPr>
      </w:pPr>
      <w:r w:rsidRPr="006836C8">
        <w:rPr>
          <w:rFonts w:ascii="Arial" w:hAnsi="Arial" w:cs="Arial"/>
        </w:rPr>
        <w:t>Ongoing</w:t>
      </w:r>
    </w:p>
    <w:p w14:paraId="21462FBC" w14:textId="77777777" w:rsidR="009B316A" w:rsidRPr="006836C8" w:rsidRDefault="009B316A" w:rsidP="009B316A">
      <w:pPr>
        <w:pStyle w:val="Heading4"/>
        <w:ind w:left="720"/>
        <w:rPr>
          <w:rFonts w:ascii="Arial" w:hAnsi="Arial" w:cs="Arial"/>
          <w:color w:val="auto"/>
          <w:u w:val="none"/>
        </w:rPr>
      </w:pPr>
      <w:r w:rsidRPr="006836C8">
        <w:rPr>
          <w:rFonts w:ascii="Arial" w:hAnsi="Arial" w:cs="Arial"/>
          <w:color w:val="auto"/>
          <w:u w:val="none"/>
        </w:rPr>
        <w:t>Responsibility</w:t>
      </w:r>
    </w:p>
    <w:p w14:paraId="2599F056" w14:textId="77777777" w:rsidR="009B316A" w:rsidRPr="006836C8" w:rsidRDefault="009B316A" w:rsidP="009B316A">
      <w:pPr>
        <w:ind w:left="720"/>
        <w:rPr>
          <w:rFonts w:ascii="Arial" w:hAnsi="Arial" w:cs="Arial"/>
        </w:rPr>
      </w:pPr>
      <w:r w:rsidRPr="006836C8">
        <w:rPr>
          <w:rFonts w:ascii="Arial" w:hAnsi="Arial" w:cs="Arial"/>
        </w:rPr>
        <w:t xml:space="preserve">OCEO through Zone Emergency Management Committee </w:t>
      </w:r>
    </w:p>
    <w:p w14:paraId="0BE5A7DD" w14:textId="77777777" w:rsidR="009B316A" w:rsidRPr="006836C8" w:rsidRDefault="009B316A" w:rsidP="009B316A">
      <w:pPr>
        <w:pStyle w:val="Heading4"/>
        <w:ind w:left="720"/>
        <w:rPr>
          <w:rFonts w:ascii="Arial" w:hAnsi="Arial" w:cs="Arial"/>
          <w:color w:val="auto"/>
          <w:u w:val="none"/>
        </w:rPr>
      </w:pPr>
      <w:r w:rsidRPr="006836C8">
        <w:rPr>
          <w:rFonts w:ascii="Arial" w:eastAsia="Aptos" w:hAnsi="Arial" w:cs="Arial"/>
          <w:color w:val="auto"/>
          <w:u w:val="none"/>
        </w:rPr>
        <w:t>Data Source</w:t>
      </w:r>
    </w:p>
    <w:p w14:paraId="0465848F" w14:textId="6A785420" w:rsidR="009B316A" w:rsidRPr="006836C8" w:rsidRDefault="009B316A" w:rsidP="009B316A">
      <w:pPr>
        <w:ind w:left="720"/>
        <w:rPr>
          <w:rFonts w:ascii="Arial" w:hAnsi="Arial" w:cs="Arial"/>
        </w:rPr>
      </w:pPr>
      <w:r w:rsidRPr="006836C8">
        <w:rPr>
          <w:rFonts w:ascii="Arial" w:hAnsi="Arial" w:cs="Arial"/>
        </w:rPr>
        <w:t>Meeting minutes</w:t>
      </w:r>
    </w:p>
    <w:p w14:paraId="459B0910" w14:textId="77777777" w:rsidR="009B316A" w:rsidRPr="006836C8" w:rsidRDefault="009B316A" w:rsidP="009B316A">
      <w:pPr>
        <w:pStyle w:val="Heading4"/>
        <w:ind w:left="720"/>
        <w:rPr>
          <w:rFonts w:ascii="Arial" w:eastAsia="Aptos" w:hAnsi="Arial" w:cs="Arial"/>
          <w:color w:val="auto"/>
          <w:u w:val="none"/>
        </w:rPr>
      </w:pPr>
      <w:r w:rsidRPr="006836C8">
        <w:rPr>
          <w:rFonts w:ascii="Arial" w:eastAsia="Aptos" w:hAnsi="Arial" w:cs="Arial"/>
          <w:color w:val="auto"/>
          <w:u w:val="none"/>
        </w:rPr>
        <w:t>Action</w:t>
      </w:r>
    </w:p>
    <w:p w14:paraId="1C69676C" w14:textId="77777777" w:rsidR="009B316A" w:rsidRPr="006836C8" w:rsidRDefault="009B316A" w:rsidP="009B316A">
      <w:pPr>
        <w:ind w:left="720"/>
        <w:rPr>
          <w:rFonts w:ascii="Arial" w:hAnsi="Arial" w:cs="Arial"/>
        </w:rPr>
      </w:pPr>
      <w:r w:rsidRPr="006836C8">
        <w:rPr>
          <w:rFonts w:ascii="Arial" w:hAnsi="Arial" w:cs="Arial"/>
        </w:rPr>
        <w:t>Council’s Emergency Management Information website page to be reviewed regularly for access and inclusion and will provide links to external providers that may assist during emergencies. Council will consider the development of the Community Emergency Management Plan in accessible formats.</w:t>
      </w:r>
    </w:p>
    <w:p w14:paraId="055A9880" w14:textId="5AFFE06D" w:rsidR="009B316A" w:rsidRPr="006836C8" w:rsidRDefault="00216443" w:rsidP="009B316A">
      <w:pPr>
        <w:pStyle w:val="Heading4"/>
        <w:ind w:left="720"/>
        <w:rPr>
          <w:rFonts w:ascii="Arial" w:hAnsi="Arial" w:cs="Arial"/>
          <w:color w:val="auto"/>
          <w:u w:val="none"/>
        </w:rPr>
      </w:pPr>
      <w:r w:rsidRPr="006836C8">
        <w:rPr>
          <w:rFonts w:ascii="Arial" w:hAnsi="Arial" w:cs="Arial"/>
          <w:color w:val="auto"/>
          <w:u w:val="none"/>
        </w:rPr>
        <w:t>Timeframe</w:t>
      </w:r>
      <w:r w:rsidR="009B316A" w:rsidRPr="006836C8">
        <w:rPr>
          <w:rFonts w:ascii="Arial" w:hAnsi="Arial" w:cs="Arial"/>
          <w:color w:val="auto"/>
          <w:u w:val="none"/>
        </w:rPr>
        <w:t xml:space="preserve"> </w:t>
      </w:r>
    </w:p>
    <w:p w14:paraId="24B9D765" w14:textId="77777777" w:rsidR="009B316A" w:rsidRPr="006836C8" w:rsidRDefault="009B316A" w:rsidP="009B316A">
      <w:pPr>
        <w:ind w:left="720"/>
        <w:rPr>
          <w:rFonts w:ascii="Arial" w:hAnsi="Arial" w:cs="Arial"/>
        </w:rPr>
      </w:pPr>
      <w:r w:rsidRPr="006836C8">
        <w:rPr>
          <w:rFonts w:ascii="Arial" w:hAnsi="Arial" w:cs="Arial"/>
        </w:rPr>
        <w:t>Ongoing</w:t>
      </w:r>
    </w:p>
    <w:p w14:paraId="3004D7CE" w14:textId="77777777" w:rsidR="009B316A" w:rsidRPr="006836C8" w:rsidRDefault="009B316A" w:rsidP="009B316A">
      <w:pPr>
        <w:pStyle w:val="Heading4"/>
        <w:ind w:left="720"/>
        <w:rPr>
          <w:rFonts w:ascii="Arial" w:hAnsi="Arial" w:cs="Arial"/>
          <w:color w:val="auto"/>
          <w:u w:val="none"/>
        </w:rPr>
      </w:pPr>
      <w:r w:rsidRPr="006836C8">
        <w:rPr>
          <w:rFonts w:ascii="Arial" w:hAnsi="Arial" w:cs="Arial"/>
          <w:color w:val="auto"/>
          <w:u w:val="none"/>
        </w:rPr>
        <w:t>Responsibility</w:t>
      </w:r>
    </w:p>
    <w:p w14:paraId="7612636D" w14:textId="77777777" w:rsidR="009B316A" w:rsidRPr="006836C8" w:rsidRDefault="009B316A" w:rsidP="009B316A">
      <w:pPr>
        <w:spacing w:after="0"/>
        <w:ind w:left="720"/>
        <w:rPr>
          <w:rFonts w:ascii="Arial" w:hAnsi="Arial" w:cs="Arial"/>
        </w:rPr>
      </w:pPr>
      <w:r w:rsidRPr="006836C8">
        <w:rPr>
          <w:rFonts w:ascii="Arial" w:hAnsi="Arial" w:cs="Arial"/>
        </w:rPr>
        <w:t xml:space="preserve">OCEO </w:t>
      </w:r>
    </w:p>
    <w:p w14:paraId="3A7D3E57" w14:textId="77777777" w:rsidR="009B316A" w:rsidRPr="006836C8" w:rsidRDefault="009B316A" w:rsidP="009B316A">
      <w:pPr>
        <w:spacing w:after="0"/>
        <w:ind w:left="720"/>
        <w:rPr>
          <w:rFonts w:ascii="Arial" w:hAnsi="Arial" w:cs="Arial"/>
        </w:rPr>
      </w:pPr>
      <w:r w:rsidRPr="006836C8">
        <w:rPr>
          <w:rFonts w:ascii="Arial" w:hAnsi="Arial" w:cs="Arial"/>
        </w:rPr>
        <w:t>Infrastructure and Environment</w:t>
      </w:r>
    </w:p>
    <w:p w14:paraId="71CD5F40" w14:textId="77777777" w:rsidR="009B316A" w:rsidRPr="006836C8" w:rsidRDefault="009B316A" w:rsidP="009B316A">
      <w:pPr>
        <w:spacing w:after="0"/>
        <w:ind w:left="720"/>
        <w:rPr>
          <w:rFonts w:ascii="Arial" w:hAnsi="Arial" w:cs="Arial"/>
        </w:rPr>
      </w:pPr>
      <w:r w:rsidRPr="006836C8">
        <w:rPr>
          <w:rFonts w:ascii="Arial" w:hAnsi="Arial" w:cs="Arial"/>
        </w:rPr>
        <w:t>Communications Team</w:t>
      </w:r>
    </w:p>
    <w:p w14:paraId="2BE8A390" w14:textId="208E3A47" w:rsidR="009B316A" w:rsidRPr="006836C8" w:rsidRDefault="009B316A" w:rsidP="009B316A">
      <w:pPr>
        <w:pStyle w:val="Heading4"/>
        <w:ind w:left="720"/>
        <w:rPr>
          <w:rFonts w:ascii="Arial" w:eastAsia="Aptos" w:hAnsi="Arial" w:cs="Arial"/>
          <w:color w:val="auto"/>
          <w:u w:val="none"/>
        </w:rPr>
      </w:pPr>
      <w:r w:rsidRPr="006836C8">
        <w:rPr>
          <w:rFonts w:ascii="Arial" w:eastAsia="Aptos" w:hAnsi="Arial" w:cs="Arial"/>
          <w:color w:val="auto"/>
          <w:u w:val="none"/>
        </w:rPr>
        <w:t>Data Source</w:t>
      </w:r>
    </w:p>
    <w:p w14:paraId="04B20E7B" w14:textId="33C973EF" w:rsidR="009B316A" w:rsidRPr="006836C8" w:rsidRDefault="009B316A" w:rsidP="00603011">
      <w:pPr>
        <w:ind w:left="720"/>
        <w:rPr>
          <w:rFonts w:ascii="Arial" w:hAnsi="Arial" w:cs="Arial"/>
        </w:rPr>
      </w:pPr>
      <w:r w:rsidRPr="006836C8">
        <w:rPr>
          <w:rFonts w:ascii="Arial" w:hAnsi="Arial" w:cs="Arial"/>
        </w:rPr>
        <w:t>Emergency Management Information website page</w:t>
      </w:r>
      <w:r w:rsidR="00603011" w:rsidRPr="006836C8">
        <w:rPr>
          <w:rFonts w:ascii="Arial" w:hAnsi="Arial" w:cs="Arial"/>
        </w:rPr>
        <w:br w:type="page"/>
      </w:r>
    </w:p>
    <w:p w14:paraId="5FC1EE12" w14:textId="4AB6F0DB" w:rsidR="00CB349D" w:rsidRPr="006836C8" w:rsidRDefault="00CB349D" w:rsidP="0089580F">
      <w:pPr>
        <w:pStyle w:val="Heading1"/>
      </w:pPr>
      <w:bookmarkStart w:id="37" w:name="_Toc208398201"/>
      <w:r w:rsidRPr="006836C8">
        <w:lastRenderedPageBreak/>
        <w:t>Delivering our Disab</w:t>
      </w:r>
      <w:r w:rsidR="001F10D9" w:rsidRPr="006836C8">
        <w:t xml:space="preserve">ility Access and Inclusion Plan </w:t>
      </w:r>
      <w:r w:rsidRPr="006836C8">
        <w:t>2025-2029</w:t>
      </w:r>
      <w:bookmarkEnd w:id="37"/>
    </w:p>
    <w:p w14:paraId="04F920FA" w14:textId="3F550C2D" w:rsidR="00132FB6" w:rsidRPr="006836C8" w:rsidRDefault="00F506AC" w:rsidP="00197151">
      <w:pPr>
        <w:rPr>
          <w:rFonts w:ascii="Arial" w:hAnsi="Arial" w:cs="Arial"/>
        </w:rPr>
      </w:pPr>
      <w:r w:rsidRPr="006836C8">
        <w:rPr>
          <w:rFonts w:ascii="Arial" w:hAnsi="Arial" w:cs="Arial"/>
        </w:rPr>
        <w:t xml:space="preserve">How we will organise </w:t>
      </w:r>
      <w:r w:rsidR="00132FB6" w:rsidRPr="006836C8">
        <w:rPr>
          <w:rFonts w:ascii="Arial" w:hAnsi="Arial" w:cs="Arial"/>
        </w:rPr>
        <w:t>for</w:t>
      </w:r>
      <w:r w:rsidRPr="006836C8">
        <w:rPr>
          <w:rFonts w:ascii="Arial" w:hAnsi="Arial" w:cs="Arial"/>
        </w:rPr>
        <w:t xml:space="preserve"> successful delivery</w:t>
      </w:r>
      <w:r w:rsidR="00197151" w:rsidRPr="006836C8">
        <w:rPr>
          <w:rFonts w:ascii="Arial" w:hAnsi="Arial" w:cs="Arial"/>
        </w:rPr>
        <w:t>.</w:t>
      </w:r>
    </w:p>
    <w:p w14:paraId="083A5931" w14:textId="77777777" w:rsidR="001C76D0" w:rsidRPr="006836C8" w:rsidRDefault="00CB2B9D" w:rsidP="001C76D0">
      <w:pPr>
        <w:keepNext/>
        <w:jc w:val="center"/>
        <w:rPr>
          <w:rFonts w:ascii="Arial" w:hAnsi="Arial" w:cs="Arial"/>
        </w:rPr>
      </w:pPr>
      <w:r>
        <w:rPr>
          <w:rFonts w:ascii="Arial" w:hAnsi="Arial" w:cs="Arial"/>
        </w:rPr>
        <w:pict w14:anchorId="2C6892A5">
          <v:shape id="_x0000_i1027" type="#_x0000_t75" alt="Figure 1 - Layout how the Disability Access and Inclusion Plan will be delivered" style="width:387.75pt;height:327pt">
            <v:imagedata r:id="rId14" o:title="Briefly elaborate on what you want to discuss"/>
          </v:shape>
        </w:pict>
      </w:r>
    </w:p>
    <w:p w14:paraId="3CC0E880" w14:textId="1B26FAC1" w:rsidR="002871AC" w:rsidRPr="006836C8" w:rsidRDefault="001C76D0" w:rsidP="001C76D0">
      <w:pPr>
        <w:pStyle w:val="Caption"/>
        <w:jc w:val="center"/>
        <w:rPr>
          <w:rFonts w:ascii="Arial" w:hAnsi="Arial" w:cs="Arial"/>
        </w:rPr>
      </w:pPr>
      <w:r w:rsidRPr="006836C8">
        <w:rPr>
          <w:rFonts w:ascii="Arial" w:hAnsi="Arial" w:cs="Arial"/>
        </w:rPr>
        <w:t xml:space="preserve">Figure </w:t>
      </w:r>
      <w:r w:rsidRPr="006836C8">
        <w:rPr>
          <w:rFonts w:ascii="Arial" w:hAnsi="Arial" w:cs="Arial"/>
        </w:rPr>
        <w:fldChar w:fldCharType="begin"/>
      </w:r>
      <w:r w:rsidRPr="006836C8">
        <w:rPr>
          <w:rFonts w:ascii="Arial" w:hAnsi="Arial" w:cs="Arial"/>
        </w:rPr>
        <w:instrText xml:space="preserve"> SEQ Figure \* ARABIC </w:instrText>
      </w:r>
      <w:r w:rsidRPr="006836C8">
        <w:rPr>
          <w:rFonts w:ascii="Arial" w:hAnsi="Arial" w:cs="Arial"/>
        </w:rPr>
        <w:fldChar w:fldCharType="separate"/>
      </w:r>
      <w:r w:rsidR="008E150E">
        <w:rPr>
          <w:rFonts w:ascii="Arial" w:hAnsi="Arial" w:cs="Arial"/>
          <w:noProof/>
        </w:rPr>
        <w:t>1</w:t>
      </w:r>
      <w:r w:rsidRPr="006836C8">
        <w:rPr>
          <w:rFonts w:ascii="Arial" w:hAnsi="Arial" w:cs="Arial"/>
        </w:rPr>
        <w:fldChar w:fldCharType="end"/>
      </w:r>
      <w:r w:rsidRPr="006836C8">
        <w:rPr>
          <w:rFonts w:ascii="Arial" w:hAnsi="Arial" w:cs="Arial"/>
        </w:rPr>
        <w:t xml:space="preserve"> - Flow chart on the delivery of the Disability Access and Inclusion Plan 2025 - 2029</w:t>
      </w:r>
    </w:p>
    <w:p w14:paraId="1C4467BC" w14:textId="77777777" w:rsidR="000F7681" w:rsidRPr="006836C8" w:rsidRDefault="000F7681" w:rsidP="000F7681">
      <w:pPr>
        <w:pStyle w:val="Heading3"/>
        <w:rPr>
          <w:rFonts w:ascii="Arial" w:eastAsia="Aptos" w:hAnsi="Arial" w:cs="Arial"/>
          <w:b/>
          <w:bCs/>
          <w:color w:val="auto"/>
        </w:rPr>
      </w:pPr>
      <w:r w:rsidRPr="006836C8">
        <w:rPr>
          <w:rFonts w:ascii="Arial" w:eastAsiaTheme="minorEastAsia" w:hAnsi="Arial" w:cs="Arial"/>
          <w:b/>
          <w:bCs/>
          <w:color w:val="auto"/>
        </w:rPr>
        <w:t>SA DHS Disability Inclusion Team</w:t>
      </w:r>
      <w:r w:rsidRPr="006836C8">
        <w:rPr>
          <w:rFonts w:ascii="Arial" w:eastAsia="Aptos" w:hAnsi="Arial" w:cs="Arial"/>
          <w:b/>
          <w:bCs/>
          <w:color w:val="auto"/>
        </w:rPr>
        <w:t xml:space="preserve"> </w:t>
      </w:r>
    </w:p>
    <w:p w14:paraId="63D1B4C5" w14:textId="54157B60" w:rsidR="000F7681" w:rsidRPr="006836C8" w:rsidRDefault="000F7681" w:rsidP="000F7681">
      <w:pPr>
        <w:pStyle w:val="Heading4"/>
        <w:rPr>
          <w:rFonts w:ascii="Arial" w:eastAsia="Aptos" w:hAnsi="Arial" w:cs="Arial"/>
          <w:color w:val="auto"/>
          <w:u w:val="none"/>
        </w:rPr>
      </w:pPr>
      <w:r w:rsidRPr="006836C8">
        <w:rPr>
          <w:rFonts w:ascii="Arial" w:eastAsia="Aptos" w:hAnsi="Arial" w:cs="Arial"/>
          <w:color w:val="auto"/>
          <w:u w:val="none"/>
        </w:rPr>
        <w:t>Role</w:t>
      </w:r>
    </w:p>
    <w:p w14:paraId="02D34571" w14:textId="05B49E75" w:rsidR="000F7681" w:rsidRPr="006836C8" w:rsidRDefault="000F7681" w:rsidP="000F7681">
      <w:pPr>
        <w:rPr>
          <w:rFonts w:ascii="Arial" w:hAnsi="Arial" w:cs="Arial"/>
        </w:rPr>
      </w:pPr>
      <w:r w:rsidRPr="006836C8">
        <w:rPr>
          <w:rFonts w:ascii="Arial" w:hAnsi="Arial" w:cs="Arial"/>
        </w:rPr>
        <w:t xml:space="preserve">Oversea the implementation of the Disability Inclusion Act 2018 and the State Disability Inclusion Plan 2025-2029. </w:t>
      </w:r>
    </w:p>
    <w:p w14:paraId="6A1CC8E8" w14:textId="77777777" w:rsidR="000F7681" w:rsidRPr="006836C8" w:rsidRDefault="000F7681" w:rsidP="000F7681">
      <w:pPr>
        <w:pStyle w:val="Heading4"/>
        <w:rPr>
          <w:rFonts w:ascii="Arial" w:eastAsiaTheme="minorEastAsia" w:hAnsi="Arial" w:cs="Arial"/>
          <w:color w:val="auto"/>
          <w:u w:val="none"/>
        </w:rPr>
      </w:pPr>
      <w:r w:rsidRPr="006836C8">
        <w:rPr>
          <w:rFonts w:ascii="Arial" w:eastAsiaTheme="minorEastAsia" w:hAnsi="Arial" w:cs="Arial"/>
          <w:color w:val="auto"/>
          <w:u w:val="none"/>
        </w:rPr>
        <w:t xml:space="preserve">Membership </w:t>
      </w:r>
    </w:p>
    <w:p w14:paraId="7D2F9696" w14:textId="1F85BBF7" w:rsidR="000F7681" w:rsidRPr="006836C8" w:rsidRDefault="000F7681" w:rsidP="000F7681">
      <w:pPr>
        <w:rPr>
          <w:rFonts w:ascii="Arial" w:hAnsi="Arial" w:cs="Arial"/>
        </w:rPr>
      </w:pPr>
      <w:r w:rsidRPr="006836C8">
        <w:rPr>
          <w:rFonts w:ascii="Arial" w:hAnsi="Arial" w:cs="Arial"/>
        </w:rPr>
        <w:t>Chief Executive of the Department of Health.</w:t>
      </w:r>
    </w:p>
    <w:p w14:paraId="516B315D" w14:textId="398B882F" w:rsidR="000F7681" w:rsidRPr="006836C8" w:rsidRDefault="000F7681" w:rsidP="000F7681">
      <w:pPr>
        <w:pStyle w:val="Heading3"/>
        <w:rPr>
          <w:rFonts w:ascii="Arial" w:eastAsia="Aptos" w:hAnsi="Arial" w:cs="Arial"/>
          <w:b/>
          <w:bCs/>
          <w:color w:val="auto"/>
        </w:rPr>
      </w:pPr>
      <w:r w:rsidRPr="006836C8">
        <w:rPr>
          <w:rFonts w:ascii="Arial" w:eastAsiaTheme="minorEastAsia" w:hAnsi="Arial" w:cs="Arial"/>
          <w:b/>
          <w:bCs/>
          <w:color w:val="auto"/>
        </w:rPr>
        <w:lastRenderedPageBreak/>
        <w:t>Rural City of Murray Bridge Council (Elected Body)</w:t>
      </w:r>
    </w:p>
    <w:p w14:paraId="1851A23E" w14:textId="77777777" w:rsidR="000F7681" w:rsidRPr="006836C8" w:rsidRDefault="000F7681" w:rsidP="000F7681">
      <w:pPr>
        <w:pStyle w:val="Heading4"/>
        <w:rPr>
          <w:rFonts w:ascii="Arial" w:eastAsia="Aptos" w:hAnsi="Arial" w:cs="Arial"/>
          <w:color w:val="auto"/>
          <w:u w:val="none"/>
        </w:rPr>
      </w:pPr>
      <w:r w:rsidRPr="006836C8">
        <w:rPr>
          <w:rFonts w:ascii="Arial" w:eastAsia="Aptos" w:hAnsi="Arial" w:cs="Arial"/>
          <w:color w:val="auto"/>
          <w:u w:val="none"/>
        </w:rPr>
        <w:t>Role</w:t>
      </w:r>
    </w:p>
    <w:p w14:paraId="54201531" w14:textId="27883A50" w:rsidR="000F7681" w:rsidRPr="006836C8" w:rsidRDefault="000355C4" w:rsidP="000F7681">
      <w:pPr>
        <w:rPr>
          <w:rFonts w:ascii="Arial" w:hAnsi="Arial" w:cs="Arial"/>
        </w:rPr>
      </w:pPr>
      <w:r>
        <w:rPr>
          <w:rFonts w:ascii="Arial" w:hAnsi="Arial" w:cs="Arial"/>
        </w:rPr>
        <w:t xml:space="preserve">Adopt </w:t>
      </w:r>
      <w:r w:rsidR="000F7681" w:rsidRPr="006836C8">
        <w:rPr>
          <w:rFonts w:ascii="Arial" w:hAnsi="Arial" w:cs="Arial"/>
        </w:rPr>
        <w:t>the RCMB Disability Access and Inclusion Plan 2025 – 2029 and budget allocations for delivery. Tracking delivery through Council’s Annual Report.</w:t>
      </w:r>
    </w:p>
    <w:p w14:paraId="701A0D8D" w14:textId="38B35DBE" w:rsidR="000F7681" w:rsidRPr="006836C8" w:rsidRDefault="000F7681" w:rsidP="000F7681">
      <w:pPr>
        <w:pStyle w:val="Heading4"/>
        <w:rPr>
          <w:rFonts w:ascii="Arial" w:eastAsiaTheme="minorEastAsia" w:hAnsi="Arial" w:cs="Arial"/>
          <w:color w:val="auto"/>
          <w:u w:val="none"/>
        </w:rPr>
      </w:pPr>
      <w:r w:rsidRPr="006836C8">
        <w:rPr>
          <w:rFonts w:ascii="Arial" w:eastAsiaTheme="minorEastAsia" w:hAnsi="Arial" w:cs="Arial"/>
          <w:color w:val="auto"/>
          <w:u w:val="none"/>
        </w:rPr>
        <w:t xml:space="preserve">Membership </w:t>
      </w:r>
    </w:p>
    <w:p w14:paraId="3286BC28" w14:textId="1CD04349" w:rsidR="000F7681" w:rsidRPr="006836C8" w:rsidRDefault="000F7681" w:rsidP="000F7681">
      <w:pPr>
        <w:rPr>
          <w:rFonts w:ascii="Arial" w:hAnsi="Arial" w:cs="Arial"/>
        </w:rPr>
      </w:pPr>
      <w:r w:rsidRPr="006836C8">
        <w:rPr>
          <w:rFonts w:ascii="Arial" w:hAnsi="Arial" w:cs="Arial"/>
        </w:rPr>
        <w:t>Rural City of Murray Bridge Council – Elected Body.</w:t>
      </w:r>
    </w:p>
    <w:p w14:paraId="548EA9C8" w14:textId="77777777" w:rsidR="000F7681" w:rsidRPr="006836C8" w:rsidRDefault="000F7681" w:rsidP="000F7681">
      <w:pPr>
        <w:pStyle w:val="Heading3"/>
        <w:rPr>
          <w:rFonts w:ascii="Arial" w:eastAsiaTheme="minorEastAsia" w:hAnsi="Arial" w:cs="Arial"/>
          <w:b/>
          <w:bCs/>
          <w:color w:val="auto"/>
        </w:rPr>
      </w:pPr>
      <w:r w:rsidRPr="006836C8">
        <w:rPr>
          <w:rFonts w:ascii="Arial" w:eastAsiaTheme="minorEastAsia" w:hAnsi="Arial" w:cs="Arial"/>
          <w:b/>
          <w:bCs/>
          <w:color w:val="auto"/>
        </w:rPr>
        <w:t>Disability Access and Inclusion Working Group (internal)</w:t>
      </w:r>
    </w:p>
    <w:p w14:paraId="386220A3" w14:textId="6C7B62EA" w:rsidR="000F7681" w:rsidRPr="006836C8" w:rsidRDefault="000F7681" w:rsidP="000F7681">
      <w:pPr>
        <w:pStyle w:val="Heading4"/>
        <w:rPr>
          <w:rFonts w:ascii="Arial" w:eastAsia="Aptos" w:hAnsi="Arial" w:cs="Arial"/>
          <w:color w:val="auto"/>
          <w:u w:val="none"/>
        </w:rPr>
      </w:pPr>
      <w:r w:rsidRPr="006836C8">
        <w:rPr>
          <w:rFonts w:ascii="Arial" w:eastAsia="Aptos" w:hAnsi="Arial" w:cs="Arial"/>
          <w:color w:val="auto"/>
          <w:u w:val="none"/>
        </w:rPr>
        <w:t>Role</w:t>
      </w:r>
    </w:p>
    <w:p w14:paraId="4E5DCFAB" w14:textId="3BC03168" w:rsidR="000F7681" w:rsidRPr="006836C8" w:rsidRDefault="000F7681" w:rsidP="000F7681">
      <w:pPr>
        <w:rPr>
          <w:rFonts w:ascii="Arial" w:hAnsi="Arial" w:cs="Arial"/>
        </w:rPr>
      </w:pPr>
      <w:r w:rsidRPr="006836C8">
        <w:rPr>
          <w:rFonts w:ascii="Arial" w:hAnsi="Arial" w:cs="Arial"/>
        </w:rPr>
        <w:t>Oversea the delivery, reporting and review of the DAIP. Meet regularly to establish and monitor work programs. Lead by the Community Development team.</w:t>
      </w:r>
    </w:p>
    <w:p w14:paraId="16E5D4BA" w14:textId="11FDBD8F" w:rsidR="000F7681" w:rsidRPr="006836C8" w:rsidRDefault="000F7681" w:rsidP="000F7681">
      <w:pPr>
        <w:pStyle w:val="Heading4"/>
        <w:rPr>
          <w:rFonts w:ascii="Arial" w:eastAsiaTheme="minorEastAsia" w:hAnsi="Arial" w:cs="Arial"/>
          <w:color w:val="auto"/>
          <w:u w:val="none"/>
        </w:rPr>
      </w:pPr>
      <w:r w:rsidRPr="006836C8">
        <w:rPr>
          <w:rFonts w:ascii="Arial" w:eastAsiaTheme="minorEastAsia" w:hAnsi="Arial" w:cs="Arial"/>
          <w:color w:val="auto"/>
          <w:u w:val="none"/>
        </w:rPr>
        <w:t xml:space="preserve">Membership </w:t>
      </w:r>
    </w:p>
    <w:p w14:paraId="66755E4D" w14:textId="60CDB25A" w:rsidR="000F7681" w:rsidRPr="006836C8" w:rsidRDefault="000F7681" w:rsidP="000F7681">
      <w:pPr>
        <w:rPr>
          <w:rFonts w:ascii="Arial" w:hAnsi="Arial" w:cs="Arial"/>
        </w:rPr>
      </w:pPr>
      <w:r w:rsidRPr="006836C8">
        <w:rPr>
          <w:rFonts w:ascii="Arial" w:hAnsi="Arial" w:cs="Arial"/>
        </w:rPr>
        <w:t>Key Council staff responsible for delivering actions in the DAIP.</w:t>
      </w:r>
    </w:p>
    <w:p w14:paraId="116A0D5A" w14:textId="77777777" w:rsidR="000F7681" w:rsidRPr="006836C8" w:rsidRDefault="000F7681" w:rsidP="000F7681">
      <w:pPr>
        <w:pStyle w:val="Heading3"/>
        <w:rPr>
          <w:rFonts w:ascii="Arial" w:eastAsiaTheme="minorEastAsia" w:hAnsi="Arial" w:cs="Arial"/>
          <w:b/>
          <w:bCs/>
          <w:color w:val="auto"/>
        </w:rPr>
      </w:pPr>
      <w:r w:rsidRPr="006836C8">
        <w:rPr>
          <w:rFonts w:ascii="Arial" w:eastAsiaTheme="minorEastAsia" w:hAnsi="Arial" w:cs="Arial"/>
          <w:b/>
          <w:bCs/>
          <w:color w:val="auto"/>
        </w:rPr>
        <w:t>Ability Action Group (AAG)</w:t>
      </w:r>
    </w:p>
    <w:p w14:paraId="09A21FA8" w14:textId="54A9CEA9" w:rsidR="000F7681" w:rsidRPr="006836C8" w:rsidRDefault="000F7681" w:rsidP="000F7681">
      <w:pPr>
        <w:pStyle w:val="Heading4"/>
        <w:rPr>
          <w:rFonts w:ascii="Arial" w:eastAsia="Aptos" w:hAnsi="Arial" w:cs="Arial"/>
          <w:color w:val="auto"/>
          <w:u w:val="none"/>
        </w:rPr>
      </w:pPr>
      <w:r w:rsidRPr="006836C8">
        <w:rPr>
          <w:rFonts w:ascii="Arial" w:eastAsia="Aptos" w:hAnsi="Arial" w:cs="Arial"/>
          <w:color w:val="auto"/>
          <w:u w:val="none"/>
        </w:rPr>
        <w:t>Role</w:t>
      </w:r>
    </w:p>
    <w:p w14:paraId="0F1A4E29" w14:textId="1E7232C0" w:rsidR="000F7681" w:rsidRPr="006836C8" w:rsidRDefault="000F7681" w:rsidP="000F7681">
      <w:pPr>
        <w:rPr>
          <w:rFonts w:ascii="Arial" w:hAnsi="Arial" w:cs="Arial"/>
        </w:rPr>
      </w:pPr>
      <w:r w:rsidRPr="006836C8">
        <w:rPr>
          <w:rFonts w:ascii="Arial" w:hAnsi="Arial" w:cs="Arial"/>
        </w:rPr>
        <w:t>Provide an access and inclusion lens regarding the development of Council plans, projects, programs, services and events. Quarterly meetings coordinated by the RCMB Community Development team.</w:t>
      </w:r>
    </w:p>
    <w:p w14:paraId="7BF0A5A2" w14:textId="673C4B1C" w:rsidR="000F7681" w:rsidRPr="006836C8" w:rsidRDefault="000F7681" w:rsidP="000F7681">
      <w:pPr>
        <w:pStyle w:val="Heading4"/>
        <w:rPr>
          <w:rFonts w:ascii="Arial" w:eastAsiaTheme="minorEastAsia" w:hAnsi="Arial" w:cs="Arial"/>
          <w:color w:val="auto"/>
          <w:u w:val="none"/>
        </w:rPr>
      </w:pPr>
      <w:r w:rsidRPr="006836C8">
        <w:rPr>
          <w:rFonts w:ascii="Arial" w:eastAsiaTheme="minorEastAsia" w:hAnsi="Arial" w:cs="Arial"/>
          <w:color w:val="auto"/>
          <w:u w:val="none"/>
        </w:rPr>
        <w:t xml:space="preserve">Membership </w:t>
      </w:r>
    </w:p>
    <w:p w14:paraId="07C57FE6" w14:textId="429AABCF" w:rsidR="000F7681" w:rsidRPr="006836C8" w:rsidRDefault="000F7681" w:rsidP="000F7681">
      <w:pPr>
        <w:rPr>
          <w:rFonts w:ascii="Arial" w:hAnsi="Arial" w:cs="Arial"/>
        </w:rPr>
      </w:pPr>
      <w:r w:rsidRPr="006836C8">
        <w:rPr>
          <w:rFonts w:ascii="Arial" w:hAnsi="Arial" w:cs="Arial"/>
        </w:rPr>
        <w:t>People with lived experience of disability (including people with disability, carers, service providers, women, children, LGBTIQA+ people, people of Aboriginal and Torres Strait Islander and culturally and linguistically diverse backgrounds).</w:t>
      </w:r>
    </w:p>
    <w:p w14:paraId="568CED07" w14:textId="77777777" w:rsidR="00197151" w:rsidRPr="006836C8" w:rsidRDefault="00197151" w:rsidP="00197151">
      <w:pPr>
        <w:pStyle w:val="Heading3"/>
        <w:rPr>
          <w:rFonts w:ascii="Arial" w:eastAsia="Aptos" w:hAnsi="Arial" w:cs="Arial"/>
          <w:b/>
          <w:bCs/>
          <w:color w:val="auto"/>
        </w:rPr>
      </w:pPr>
      <w:r w:rsidRPr="006836C8">
        <w:rPr>
          <w:rFonts w:ascii="Arial" w:eastAsiaTheme="minorEastAsia" w:hAnsi="Arial" w:cs="Arial"/>
          <w:b/>
          <w:bCs/>
          <w:color w:val="auto"/>
        </w:rPr>
        <w:t>Stakeholders</w:t>
      </w:r>
      <w:r w:rsidRPr="006836C8">
        <w:rPr>
          <w:rFonts w:ascii="Arial" w:eastAsia="Aptos" w:hAnsi="Arial" w:cs="Arial"/>
          <w:b/>
          <w:bCs/>
          <w:color w:val="auto"/>
        </w:rPr>
        <w:t xml:space="preserve"> </w:t>
      </w:r>
    </w:p>
    <w:p w14:paraId="7AF6ABAD" w14:textId="2B6ED923" w:rsidR="000F7681" w:rsidRPr="006836C8" w:rsidRDefault="000F7681" w:rsidP="000F7681">
      <w:pPr>
        <w:pStyle w:val="Heading4"/>
        <w:rPr>
          <w:rFonts w:ascii="Arial" w:eastAsia="Aptos" w:hAnsi="Arial" w:cs="Arial"/>
          <w:color w:val="auto"/>
          <w:u w:val="none"/>
        </w:rPr>
      </w:pPr>
      <w:r w:rsidRPr="006836C8">
        <w:rPr>
          <w:rFonts w:ascii="Arial" w:eastAsia="Aptos" w:hAnsi="Arial" w:cs="Arial"/>
          <w:color w:val="auto"/>
          <w:u w:val="none"/>
        </w:rPr>
        <w:t>Role</w:t>
      </w:r>
    </w:p>
    <w:p w14:paraId="0EA32B8B" w14:textId="3BE9A795" w:rsidR="00197151" w:rsidRPr="006836C8" w:rsidRDefault="00197151" w:rsidP="00197151">
      <w:pPr>
        <w:rPr>
          <w:rFonts w:ascii="Arial" w:hAnsi="Arial" w:cs="Arial"/>
        </w:rPr>
      </w:pPr>
      <w:r w:rsidRPr="006836C8">
        <w:rPr>
          <w:rFonts w:ascii="Arial" w:hAnsi="Arial" w:cs="Arial"/>
        </w:rPr>
        <w:t>To collaborate with Council in the delivery of actions such as promotion of opportunities and consultation.</w:t>
      </w:r>
    </w:p>
    <w:p w14:paraId="7AE4D0B5" w14:textId="76EA1E8E" w:rsidR="000F7681" w:rsidRPr="006836C8" w:rsidRDefault="000F7681" w:rsidP="000F7681">
      <w:pPr>
        <w:pStyle w:val="Heading4"/>
        <w:rPr>
          <w:rFonts w:ascii="Arial" w:eastAsiaTheme="minorEastAsia" w:hAnsi="Arial" w:cs="Arial"/>
          <w:u w:val="none"/>
        </w:rPr>
      </w:pPr>
      <w:r w:rsidRPr="006836C8">
        <w:rPr>
          <w:rFonts w:ascii="Arial" w:eastAsiaTheme="minorEastAsia" w:hAnsi="Arial" w:cs="Arial"/>
          <w:color w:val="auto"/>
          <w:u w:val="none"/>
        </w:rPr>
        <w:lastRenderedPageBreak/>
        <w:t>Membership</w:t>
      </w:r>
      <w:r w:rsidRPr="006836C8">
        <w:rPr>
          <w:rFonts w:ascii="Arial" w:eastAsiaTheme="minorEastAsia" w:hAnsi="Arial" w:cs="Arial"/>
          <w:u w:val="none"/>
        </w:rPr>
        <w:t xml:space="preserve"> </w:t>
      </w:r>
    </w:p>
    <w:p w14:paraId="42BDEA08" w14:textId="4DB7C9D7" w:rsidR="000F7681" w:rsidRPr="006836C8" w:rsidRDefault="00197151" w:rsidP="00197151">
      <w:pPr>
        <w:rPr>
          <w:rFonts w:ascii="Arial" w:hAnsi="Arial" w:cs="Arial"/>
        </w:rPr>
      </w:pPr>
      <w:r w:rsidRPr="006836C8">
        <w:rPr>
          <w:rFonts w:ascii="Arial" w:hAnsi="Arial" w:cs="Arial"/>
        </w:rPr>
        <w:t>Providers, organisations and community members representing women, children, LGBTIQA+ people, people of Aboriginal and Torres Strait Islander and culturally and linguistically diverse backgrounds.</w:t>
      </w:r>
    </w:p>
    <w:p w14:paraId="529556A8" w14:textId="6EB730EF" w:rsidR="00C801ED" w:rsidRPr="006836C8" w:rsidRDefault="00E9756C" w:rsidP="0089580F">
      <w:pPr>
        <w:pStyle w:val="Heading1"/>
      </w:pPr>
      <w:bookmarkStart w:id="38" w:name="_Toc208398202"/>
      <w:r w:rsidRPr="006836C8">
        <w:t>Acknowledgements</w:t>
      </w:r>
      <w:bookmarkEnd w:id="38"/>
    </w:p>
    <w:p w14:paraId="01D800EF" w14:textId="36BCF9C7" w:rsidR="00995CC8" w:rsidRPr="006836C8" w:rsidRDefault="00995CC8" w:rsidP="00B2204D">
      <w:pPr>
        <w:rPr>
          <w:rFonts w:ascii="Arial" w:hAnsi="Arial" w:cs="Arial"/>
        </w:rPr>
      </w:pPr>
      <w:r w:rsidRPr="006836C8">
        <w:rPr>
          <w:rFonts w:ascii="Arial" w:hAnsi="Arial" w:cs="Arial"/>
        </w:rPr>
        <w:t>The Rural City of Murray Bridge would like to acknowledge the following individuals, groups and organisations who have contributed to the development and implementation of this Disability Access and Inclusion Plan.</w:t>
      </w:r>
    </w:p>
    <w:p w14:paraId="05523DAE" w14:textId="77777777" w:rsidR="00603011" w:rsidRPr="006836C8" w:rsidRDefault="00603011" w:rsidP="00B2204D">
      <w:pPr>
        <w:rPr>
          <w:rFonts w:ascii="Arial" w:hAnsi="Arial" w:cs="Arial"/>
        </w:rPr>
      </w:pPr>
      <w:r w:rsidRPr="006836C8">
        <w:rPr>
          <w:rFonts w:ascii="Arial" w:hAnsi="Arial" w:cs="Arial"/>
        </w:rPr>
        <w:t>The Ability Action Group (AAG)</w:t>
      </w:r>
    </w:p>
    <w:p w14:paraId="3F150245" w14:textId="77777777" w:rsidR="00603011" w:rsidRPr="006836C8" w:rsidRDefault="00603011" w:rsidP="00B2204D">
      <w:pPr>
        <w:rPr>
          <w:rFonts w:ascii="Arial" w:hAnsi="Arial" w:cs="Arial"/>
        </w:rPr>
      </w:pPr>
      <w:r w:rsidRPr="006836C8">
        <w:rPr>
          <w:rFonts w:ascii="Arial" w:hAnsi="Arial" w:cs="Arial"/>
        </w:rPr>
        <w:t>The RCMB Internal DAIP Working Group</w:t>
      </w:r>
    </w:p>
    <w:p w14:paraId="2404E48A" w14:textId="77777777" w:rsidR="00603011" w:rsidRPr="006836C8" w:rsidRDefault="00603011" w:rsidP="00B2204D">
      <w:pPr>
        <w:rPr>
          <w:rFonts w:ascii="Arial" w:hAnsi="Arial" w:cs="Arial"/>
        </w:rPr>
      </w:pPr>
      <w:r w:rsidRPr="006836C8">
        <w:rPr>
          <w:rFonts w:ascii="Arial" w:hAnsi="Arial" w:cs="Arial"/>
        </w:rPr>
        <w:t>The Murraylands Disability Alliance Group</w:t>
      </w:r>
    </w:p>
    <w:p w14:paraId="6AC042F2" w14:textId="77777777" w:rsidR="00603011" w:rsidRDefault="00603011" w:rsidP="00B2204D">
      <w:pPr>
        <w:rPr>
          <w:rFonts w:ascii="Arial" w:hAnsi="Arial" w:cs="Arial"/>
        </w:rPr>
      </w:pPr>
      <w:r w:rsidRPr="006836C8">
        <w:rPr>
          <w:rFonts w:ascii="Arial" w:hAnsi="Arial" w:cs="Arial"/>
        </w:rPr>
        <w:t>The RCMB Community Advisory Committee (CAC)</w:t>
      </w:r>
    </w:p>
    <w:p w14:paraId="2FFC2572" w14:textId="2180ED62" w:rsidR="00C6365A" w:rsidRDefault="00C6365A" w:rsidP="00B2204D">
      <w:pPr>
        <w:rPr>
          <w:rFonts w:ascii="Arial" w:hAnsi="Arial" w:cs="Arial"/>
        </w:rPr>
      </w:pPr>
      <w:r>
        <w:rPr>
          <w:rFonts w:ascii="Arial" w:hAnsi="Arial" w:cs="Arial"/>
        </w:rPr>
        <w:t>The RCMB Council Members and Executive Leadership Team</w:t>
      </w:r>
    </w:p>
    <w:p w14:paraId="7184A39D" w14:textId="07B17FC4" w:rsidR="00C6365A" w:rsidRDefault="00C6365A" w:rsidP="00B2204D">
      <w:pPr>
        <w:rPr>
          <w:rFonts w:ascii="Arial" w:hAnsi="Arial" w:cs="Arial"/>
        </w:rPr>
      </w:pPr>
      <w:r>
        <w:rPr>
          <w:rFonts w:ascii="Arial" w:hAnsi="Arial" w:cs="Arial"/>
        </w:rPr>
        <w:t>Genuine Support Services Australia</w:t>
      </w:r>
    </w:p>
    <w:p w14:paraId="381C30F1" w14:textId="67BBCB6D" w:rsidR="00C6365A" w:rsidRDefault="00C6365A" w:rsidP="00B2204D">
      <w:pPr>
        <w:rPr>
          <w:rFonts w:ascii="Arial" w:hAnsi="Arial" w:cs="Arial"/>
        </w:rPr>
      </w:pPr>
      <w:r>
        <w:rPr>
          <w:rFonts w:ascii="Arial" w:hAnsi="Arial" w:cs="Arial"/>
        </w:rPr>
        <w:t>Livit Disability Support</w:t>
      </w:r>
    </w:p>
    <w:p w14:paraId="7D4064E8" w14:textId="3C17BFAF" w:rsidR="00C6365A" w:rsidRDefault="00C6365A" w:rsidP="00B2204D">
      <w:pPr>
        <w:rPr>
          <w:rFonts w:ascii="Arial" w:hAnsi="Arial" w:cs="Arial"/>
        </w:rPr>
      </w:pPr>
      <w:r>
        <w:rPr>
          <w:rFonts w:ascii="Arial" w:hAnsi="Arial" w:cs="Arial"/>
        </w:rPr>
        <w:t>The Murray Bridge High School Inclusive Education Centre Leadership Team</w:t>
      </w:r>
    </w:p>
    <w:p w14:paraId="784F8F9E" w14:textId="4E8D288D" w:rsidR="00C6365A" w:rsidRDefault="00C6365A" w:rsidP="00B2204D">
      <w:pPr>
        <w:rPr>
          <w:rFonts w:ascii="Arial" w:hAnsi="Arial" w:cs="Arial"/>
        </w:rPr>
      </w:pPr>
      <w:r>
        <w:rPr>
          <w:rFonts w:ascii="Arial" w:hAnsi="Arial" w:cs="Arial"/>
        </w:rPr>
        <w:t>Equality Life Disability Support Service</w:t>
      </w:r>
    </w:p>
    <w:p w14:paraId="71AFFF67" w14:textId="5C68DC6E" w:rsidR="00995CC8" w:rsidRPr="006836C8" w:rsidRDefault="00995CC8" w:rsidP="0089580F">
      <w:pPr>
        <w:pStyle w:val="Heading1"/>
      </w:pPr>
      <w:bookmarkStart w:id="39" w:name="_Toc208398203"/>
      <w:r w:rsidRPr="006836C8">
        <w:t>Glossary and Definitions</w:t>
      </w:r>
      <w:bookmarkEnd w:id="39"/>
    </w:p>
    <w:p w14:paraId="03680207" w14:textId="77777777" w:rsidR="0090396E" w:rsidRPr="006836C8" w:rsidRDefault="0090396E" w:rsidP="0062143E">
      <w:pPr>
        <w:pStyle w:val="Heading5"/>
        <w:rPr>
          <w:rFonts w:ascii="Arial" w:hAnsi="Arial" w:cs="Arial"/>
        </w:rPr>
      </w:pPr>
      <w:r w:rsidRPr="006836C8">
        <w:rPr>
          <w:rFonts w:ascii="Arial" w:hAnsi="Arial" w:cs="Arial"/>
        </w:rPr>
        <w:t>Accessibility</w:t>
      </w:r>
    </w:p>
    <w:p w14:paraId="48226D35" w14:textId="77777777" w:rsidR="0090396E" w:rsidRPr="006836C8" w:rsidRDefault="0090396E" w:rsidP="0062143E">
      <w:pPr>
        <w:rPr>
          <w:rFonts w:ascii="Arial" w:hAnsi="Arial" w:cs="Arial"/>
        </w:rPr>
      </w:pPr>
      <w:r w:rsidRPr="006836C8">
        <w:rPr>
          <w:rFonts w:ascii="Arial" w:hAnsi="Arial" w:cs="Arial"/>
        </w:rPr>
        <w:t>The extent to which people with disability can access information, spaces, products and services.</w:t>
      </w:r>
    </w:p>
    <w:p w14:paraId="6BC4599A" w14:textId="77777777" w:rsidR="0090396E" w:rsidRPr="006836C8" w:rsidRDefault="0090396E" w:rsidP="0062143E">
      <w:pPr>
        <w:pStyle w:val="Heading5"/>
        <w:rPr>
          <w:rFonts w:ascii="Arial" w:hAnsi="Arial" w:cs="Arial"/>
        </w:rPr>
      </w:pPr>
      <w:r w:rsidRPr="006836C8">
        <w:rPr>
          <w:rFonts w:ascii="Arial" w:hAnsi="Arial" w:cs="Arial"/>
        </w:rPr>
        <w:t>Action</w:t>
      </w:r>
    </w:p>
    <w:p w14:paraId="66AE507F" w14:textId="31C21430" w:rsidR="0090396E" w:rsidRPr="006836C8" w:rsidRDefault="0090396E" w:rsidP="0062143E">
      <w:pPr>
        <w:rPr>
          <w:rFonts w:ascii="Arial" w:hAnsi="Arial" w:cs="Arial"/>
        </w:rPr>
      </w:pPr>
      <w:r w:rsidRPr="006836C8">
        <w:rPr>
          <w:rFonts w:ascii="Arial" w:hAnsi="Arial" w:cs="Arial"/>
        </w:rPr>
        <w:t>Practical steps implemented and monitored to ensure progress towards achieving outcomes.</w:t>
      </w:r>
    </w:p>
    <w:p w14:paraId="2481A577" w14:textId="77777777" w:rsidR="00603011" w:rsidRPr="006836C8" w:rsidRDefault="00603011" w:rsidP="00603011">
      <w:pPr>
        <w:pStyle w:val="Heading5"/>
        <w:rPr>
          <w:rFonts w:ascii="Arial" w:hAnsi="Arial" w:cs="Arial"/>
        </w:rPr>
      </w:pPr>
      <w:r w:rsidRPr="006836C8">
        <w:rPr>
          <w:rFonts w:ascii="Arial" w:hAnsi="Arial" w:cs="Arial"/>
        </w:rPr>
        <w:lastRenderedPageBreak/>
        <w:t>Advocacy</w:t>
      </w:r>
    </w:p>
    <w:p w14:paraId="1CB58FE3" w14:textId="77777777" w:rsidR="00603011" w:rsidRPr="006836C8" w:rsidRDefault="00603011" w:rsidP="00603011">
      <w:pPr>
        <w:rPr>
          <w:rFonts w:ascii="Arial" w:hAnsi="Arial" w:cs="Arial"/>
        </w:rPr>
      </w:pPr>
      <w:r w:rsidRPr="006836C8">
        <w:rPr>
          <w:rFonts w:ascii="Arial" w:hAnsi="Arial" w:cs="Arial"/>
        </w:rPr>
        <w:t>Promoting, protecting, and defending the human rights of people with disability by speaking out, providing support services, and helping individuals understand their rights</w:t>
      </w:r>
    </w:p>
    <w:p w14:paraId="4852F32D" w14:textId="77777777" w:rsidR="0090396E" w:rsidRPr="006836C8" w:rsidRDefault="0090396E" w:rsidP="0062143E">
      <w:pPr>
        <w:pStyle w:val="Heading5"/>
        <w:rPr>
          <w:rFonts w:ascii="Arial" w:hAnsi="Arial" w:cs="Arial"/>
        </w:rPr>
      </w:pPr>
      <w:r w:rsidRPr="006836C8">
        <w:rPr>
          <w:rFonts w:ascii="Arial" w:hAnsi="Arial" w:cs="Arial"/>
        </w:rPr>
        <w:t>Australia’s Disability Strategy (ADS)</w:t>
      </w:r>
    </w:p>
    <w:p w14:paraId="3147D36D" w14:textId="77777777" w:rsidR="0090396E" w:rsidRPr="006836C8" w:rsidRDefault="0090396E" w:rsidP="0062143E">
      <w:pPr>
        <w:rPr>
          <w:rFonts w:ascii="Arial" w:hAnsi="Arial" w:cs="Arial"/>
        </w:rPr>
      </w:pPr>
      <w:r w:rsidRPr="006836C8">
        <w:rPr>
          <w:rFonts w:ascii="Arial" w:hAnsi="Arial" w:cs="Arial"/>
        </w:rPr>
        <w:t>A national plan for inclusion, providing an overarching approach for government to meet obligations under the United Nations Convention on the Rights of Persons with Disabilities.</w:t>
      </w:r>
    </w:p>
    <w:p w14:paraId="71026147" w14:textId="77777777" w:rsidR="00603011" w:rsidRPr="006836C8" w:rsidRDefault="00603011" w:rsidP="00603011">
      <w:pPr>
        <w:pStyle w:val="Heading5"/>
        <w:rPr>
          <w:rFonts w:ascii="Arial" w:hAnsi="Arial" w:cs="Arial"/>
        </w:rPr>
      </w:pPr>
      <w:r w:rsidRPr="006836C8">
        <w:rPr>
          <w:rFonts w:ascii="Arial" w:hAnsi="Arial" w:cs="Arial"/>
        </w:rPr>
        <w:t>Best Practice</w:t>
      </w:r>
    </w:p>
    <w:p w14:paraId="035ADB61" w14:textId="7D63622D" w:rsidR="00603011" w:rsidRPr="006836C8" w:rsidRDefault="00603011" w:rsidP="00603011">
      <w:pPr>
        <w:rPr>
          <w:rFonts w:ascii="Arial" w:hAnsi="Arial" w:cs="Arial"/>
        </w:rPr>
      </w:pPr>
      <w:r w:rsidRPr="006836C8">
        <w:rPr>
          <w:rFonts w:ascii="Arial" w:hAnsi="Arial" w:cs="Arial"/>
        </w:rPr>
        <w:t>A method or technique widely recognised as superior to alternatives, either because it achieves better results or because it has become the accepted standard approach</w:t>
      </w:r>
      <w:r w:rsidR="006A4514" w:rsidRPr="006836C8">
        <w:rPr>
          <w:rFonts w:ascii="Arial" w:hAnsi="Arial" w:cs="Arial"/>
        </w:rPr>
        <w:t>.</w:t>
      </w:r>
    </w:p>
    <w:p w14:paraId="21B4E7B5" w14:textId="6D043EA2" w:rsidR="0090396E" w:rsidRPr="006836C8" w:rsidRDefault="0090396E" w:rsidP="0062143E">
      <w:pPr>
        <w:pStyle w:val="Heading5"/>
        <w:rPr>
          <w:rFonts w:ascii="Arial" w:hAnsi="Arial" w:cs="Arial"/>
        </w:rPr>
      </w:pPr>
      <w:r w:rsidRPr="006836C8">
        <w:rPr>
          <w:rFonts w:ascii="Arial" w:hAnsi="Arial" w:cs="Arial"/>
        </w:rPr>
        <w:t>Built environments</w:t>
      </w:r>
    </w:p>
    <w:p w14:paraId="3429BFF4" w14:textId="74880130" w:rsidR="0090396E" w:rsidRPr="006836C8" w:rsidRDefault="0090396E" w:rsidP="0062143E">
      <w:pPr>
        <w:rPr>
          <w:rFonts w:ascii="Arial" w:hAnsi="Arial" w:cs="Arial"/>
        </w:rPr>
      </w:pPr>
      <w:r w:rsidRPr="006836C8">
        <w:rPr>
          <w:rFonts w:ascii="Arial" w:hAnsi="Arial" w:cs="Arial"/>
        </w:rPr>
        <w:t>Artificial structures, features, and facilities viewed collectively as an environment in which people live and work.</w:t>
      </w:r>
    </w:p>
    <w:p w14:paraId="40F1266B" w14:textId="77777777" w:rsidR="00603011" w:rsidRPr="006836C8" w:rsidRDefault="00603011" w:rsidP="00603011">
      <w:pPr>
        <w:pStyle w:val="Heading5"/>
        <w:rPr>
          <w:rFonts w:ascii="Arial" w:hAnsi="Arial" w:cs="Arial"/>
        </w:rPr>
      </w:pPr>
      <w:r w:rsidRPr="006836C8">
        <w:rPr>
          <w:rFonts w:ascii="Arial" w:hAnsi="Arial" w:cs="Arial"/>
        </w:rPr>
        <w:t>Civil Law</w:t>
      </w:r>
    </w:p>
    <w:p w14:paraId="7E5BB8B9" w14:textId="6F0425A7" w:rsidR="00603011" w:rsidRPr="006836C8" w:rsidRDefault="00603011" w:rsidP="00603011">
      <w:pPr>
        <w:rPr>
          <w:rFonts w:ascii="Arial" w:hAnsi="Arial" w:cs="Arial"/>
        </w:rPr>
      </w:pPr>
      <w:r w:rsidRPr="006836C8">
        <w:rPr>
          <w:rFonts w:ascii="Arial" w:hAnsi="Arial" w:cs="Arial"/>
        </w:rPr>
        <w:t>A branch of law that addresses disputes between individuals, groups, or organisations, covering areas such as contracts, property, family law, and personal injury.</w:t>
      </w:r>
    </w:p>
    <w:p w14:paraId="1FCA99F4" w14:textId="77777777" w:rsidR="00603011" w:rsidRPr="006836C8" w:rsidRDefault="00603011" w:rsidP="00603011">
      <w:pPr>
        <w:pStyle w:val="Heading5"/>
        <w:rPr>
          <w:rFonts w:ascii="Arial" w:hAnsi="Arial" w:cs="Arial"/>
        </w:rPr>
      </w:pPr>
      <w:r w:rsidRPr="006836C8">
        <w:rPr>
          <w:rFonts w:ascii="Arial" w:hAnsi="Arial" w:cs="Arial"/>
        </w:rPr>
        <w:t>Closing the Gap</w:t>
      </w:r>
    </w:p>
    <w:p w14:paraId="3A80EC26" w14:textId="495D6FBF" w:rsidR="00603011" w:rsidRPr="006836C8" w:rsidRDefault="00603011" w:rsidP="00603011">
      <w:pPr>
        <w:rPr>
          <w:rFonts w:ascii="Arial" w:hAnsi="Arial" w:cs="Arial"/>
        </w:rPr>
      </w:pPr>
      <w:r w:rsidRPr="006836C8">
        <w:rPr>
          <w:rFonts w:ascii="Arial" w:hAnsi="Arial" w:cs="Arial"/>
        </w:rPr>
        <w:t>A government strategy and national agreement aimed at improving life outcomes for Aboriginal peoples.</w:t>
      </w:r>
    </w:p>
    <w:p w14:paraId="40B5CC22" w14:textId="0C778E02" w:rsidR="0090396E" w:rsidRPr="006836C8" w:rsidRDefault="00603011" w:rsidP="00603011">
      <w:pPr>
        <w:pStyle w:val="Heading5"/>
        <w:rPr>
          <w:rFonts w:ascii="Arial" w:hAnsi="Arial" w:cs="Arial"/>
        </w:rPr>
      </w:pPr>
      <w:r w:rsidRPr="006836C8">
        <w:rPr>
          <w:rFonts w:ascii="Arial" w:hAnsi="Arial" w:cs="Arial"/>
        </w:rPr>
        <w:t>Disability Access and Inclusion Plan (DAIP)</w:t>
      </w:r>
    </w:p>
    <w:p w14:paraId="47575543" w14:textId="77777777" w:rsidR="003F5C58" w:rsidRDefault="0090396E" w:rsidP="0062143E">
      <w:pPr>
        <w:rPr>
          <w:rFonts w:ascii="Arial" w:hAnsi="Arial" w:cs="Arial"/>
        </w:rPr>
      </w:pPr>
      <w:r w:rsidRPr="006836C8">
        <w:rPr>
          <w:rFonts w:ascii="Arial" w:hAnsi="Arial" w:cs="Arial"/>
        </w:rPr>
        <w:t>A Disability Access and Inclusion Plan (DAIP) is a plan developed by state government agencies and local councils to improve access and inclusion for people with disability. Each DAIP is tailored to the specific context of the organisation and their community, outlining practical actions to remove barriers, promote participation, and support the goals of the State Plan.</w:t>
      </w:r>
    </w:p>
    <w:p w14:paraId="548A1ED1" w14:textId="77777777" w:rsidR="003F5C58" w:rsidRPr="003F5C58" w:rsidRDefault="0090396E" w:rsidP="003F5C58">
      <w:pPr>
        <w:rPr>
          <w:rFonts w:ascii="Arial" w:hAnsi="Arial" w:cs="Arial"/>
          <w:sz w:val="28"/>
          <w:szCs w:val="28"/>
        </w:rPr>
      </w:pPr>
      <w:r w:rsidRPr="003F5C58">
        <w:rPr>
          <w:rFonts w:ascii="Arial" w:hAnsi="Arial" w:cs="Arial"/>
          <w:sz w:val="28"/>
          <w:szCs w:val="28"/>
        </w:rPr>
        <w:t xml:space="preserve"> </w:t>
      </w:r>
      <w:r w:rsidR="003F5C58" w:rsidRPr="003F5C58">
        <w:rPr>
          <w:rFonts w:ascii="Arial" w:hAnsi="Arial" w:cs="Arial"/>
          <w:b/>
          <w:bCs/>
          <w:sz w:val="28"/>
          <w:szCs w:val="28"/>
        </w:rPr>
        <w:t>Department of Human Services</w:t>
      </w:r>
      <w:r w:rsidR="003F5C58" w:rsidRPr="003F5C58">
        <w:rPr>
          <w:rFonts w:ascii="Arial" w:hAnsi="Arial" w:cs="Arial"/>
          <w:sz w:val="28"/>
          <w:szCs w:val="28"/>
        </w:rPr>
        <w:t xml:space="preserve"> </w:t>
      </w:r>
    </w:p>
    <w:p w14:paraId="51CD168F" w14:textId="25282AC5" w:rsidR="003F5C58" w:rsidRPr="003F5C58" w:rsidRDefault="003F5C58" w:rsidP="003F5C58">
      <w:pPr>
        <w:rPr>
          <w:rFonts w:ascii="Arial" w:hAnsi="Arial" w:cs="Arial"/>
        </w:rPr>
      </w:pPr>
      <w:r w:rsidRPr="003F5C58">
        <w:rPr>
          <w:rFonts w:ascii="Arial" w:hAnsi="Arial" w:cs="Arial"/>
        </w:rPr>
        <w:lastRenderedPageBreak/>
        <w:t>The Department of Human Services (DHS) is a South Australian Government agency responsible for delivering strategies, programs, and services that enhance the wellbeing, safety, and inclusion of South Australians, with a focus on those who are vulnerable or disadvantaged</w:t>
      </w:r>
      <w:r>
        <w:rPr>
          <w:rFonts w:ascii="Arial" w:hAnsi="Arial" w:cs="Arial"/>
        </w:rPr>
        <w:t>.</w:t>
      </w:r>
    </w:p>
    <w:p w14:paraId="6216984A" w14:textId="38BEFF74" w:rsidR="0090396E" w:rsidRPr="006836C8" w:rsidRDefault="0090396E" w:rsidP="0062143E">
      <w:pPr>
        <w:pStyle w:val="Heading5"/>
        <w:rPr>
          <w:rFonts w:ascii="Arial" w:hAnsi="Arial" w:cs="Arial"/>
        </w:rPr>
      </w:pPr>
      <w:r w:rsidRPr="006836C8">
        <w:rPr>
          <w:rFonts w:ascii="Arial" w:hAnsi="Arial" w:cs="Arial"/>
        </w:rPr>
        <w:t>Disability Discrimination Act (DDA)</w:t>
      </w:r>
    </w:p>
    <w:p w14:paraId="0745B35B" w14:textId="112B010B" w:rsidR="0090396E" w:rsidRPr="006836C8" w:rsidRDefault="0090396E" w:rsidP="0062143E">
      <w:pPr>
        <w:rPr>
          <w:rFonts w:ascii="Arial" w:hAnsi="Arial" w:cs="Arial"/>
        </w:rPr>
      </w:pPr>
      <w:r w:rsidRPr="006836C8">
        <w:rPr>
          <w:rFonts w:ascii="Arial" w:hAnsi="Arial" w:cs="Arial"/>
        </w:rPr>
        <w:t>The Disability Discrimination Act 1992 (Cth) is a federal law in Australia that protects individuals from discrimination based on disability in various aspects of public life, including employment, education, access to goods and services, housing, and public spaces.</w:t>
      </w:r>
    </w:p>
    <w:p w14:paraId="7C933102" w14:textId="77777777" w:rsidR="00603011" w:rsidRPr="006836C8" w:rsidRDefault="00603011" w:rsidP="00603011">
      <w:pPr>
        <w:pStyle w:val="Heading5"/>
        <w:rPr>
          <w:rFonts w:ascii="Arial" w:hAnsi="Arial" w:cs="Arial"/>
        </w:rPr>
      </w:pPr>
      <w:r w:rsidRPr="006836C8">
        <w:rPr>
          <w:rFonts w:ascii="Arial" w:hAnsi="Arial" w:cs="Arial"/>
        </w:rPr>
        <w:t>Disability Inclusion Act 2018 (SA) (The Act)</w:t>
      </w:r>
    </w:p>
    <w:p w14:paraId="35CC2625" w14:textId="77777777" w:rsidR="00603011" w:rsidRDefault="00603011" w:rsidP="00603011">
      <w:pPr>
        <w:rPr>
          <w:rFonts w:ascii="Arial" w:hAnsi="Arial" w:cs="Arial"/>
        </w:rPr>
      </w:pPr>
      <w:r w:rsidRPr="006836C8">
        <w:rPr>
          <w:rFonts w:ascii="Arial" w:hAnsi="Arial" w:cs="Arial"/>
        </w:rPr>
        <w:t>A South Australian law that drives efforts to improve access and inclusion for people with disability. It requires the development of the State Disability Inclusion Plan (State Plan) and local Disability Access and Inclusion Plans, and it promotes choice, control, and the removal of barriers.</w:t>
      </w:r>
    </w:p>
    <w:p w14:paraId="73E01C33" w14:textId="77777777" w:rsidR="00603011" w:rsidRPr="006836C8" w:rsidRDefault="00603011" w:rsidP="00603011">
      <w:pPr>
        <w:pStyle w:val="Heading5"/>
        <w:rPr>
          <w:rFonts w:ascii="Arial" w:hAnsi="Arial" w:cs="Arial"/>
        </w:rPr>
      </w:pPr>
      <w:r w:rsidRPr="006836C8">
        <w:rPr>
          <w:rFonts w:ascii="Arial" w:hAnsi="Arial" w:cs="Arial"/>
        </w:rPr>
        <w:t>Disability Sector Strengthening Plan (DSSP)</w:t>
      </w:r>
    </w:p>
    <w:p w14:paraId="77A6CAA8" w14:textId="77777777" w:rsidR="00603011" w:rsidRPr="006836C8" w:rsidRDefault="00603011" w:rsidP="00603011">
      <w:pPr>
        <w:rPr>
          <w:rFonts w:ascii="Arial" w:hAnsi="Arial" w:cs="Arial"/>
        </w:rPr>
      </w:pPr>
      <w:r w:rsidRPr="006836C8">
        <w:rPr>
          <w:rFonts w:ascii="Arial" w:hAnsi="Arial" w:cs="Arial"/>
        </w:rPr>
        <w:t>The Disability Sector Strengthening Plan outlines high-level priorities and actions at a national level to build the community-controlled disability sector. All parties, through the Joint Council on Closing the Gap, agreed to this plan in-principle in August 2022.  </w:t>
      </w:r>
    </w:p>
    <w:p w14:paraId="54B9923B" w14:textId="77777777" w:rsidR="00603011" w:rsidRPr="006836C8" w:rsidRDefault="00603011" w:rsidP="00603011">
      <w:pPr>
        <w:pStyle w:val="Heading5"/>
        <w:rPr>
          <w:rFonts w:ascii="Arial" w:hAnsi="Arial" w:cs="Arial"/>
        </w:rPr>
      </w:pPr>
      <w:r w:rsidRPr="006836C8">
        <w:rPr>
          <w:rFonts w:ascii="Arial" w:hAnsi="Arial" w:cs="Arial"/>
        </w:rPr>
        <w:t>Disaggregated data</w:t>
      </w:r>
    </w:p>
    <w:p w14:paraId="6E2BBD5E" w14:textId="77777777" w:rsidR="00603011" w:rsidRPr="006836C8" w:rsidRDefault="00603011" w:rsidP="00603011">
      <w:pPr>
        <w:rPr>
          <w:rFonts w:ascii="Arial" w:hAnsi="Arial" w:cs="Arial"/>
        </w:rPr>
      </w:pPr>
      <w:r w:rsidRPr="006836C8">
        <w:rPr>
          <w:rFonts w:ascii="Arial" w:hAnsi="Arial" w:cs="Arial"/>
        </w:rPr>
        <w:t>Information that is divided into smaller groups to highlight differences, such as by age, gender, cultural background, or location.</w:t>
      </w:r>
    </w:p>
    <w:p w14:paraId="17FE687A" w14:textId="77777777" w:rsidR="0090396E" w:rsidRPr="006836C8" w:rsidRDefault="0090396E" w:rsidP="0062143E">
      <w:pPr>
        <w:pStyle w:val="Heading5"/>
        <w:rPr>
          <w:rFonts w:ascii="Arial" w:hAnsi="Arial" w:cs="Arial"/>
        </w:rPr>
      </w:pPr>
      <w:r w:rsidRPr="006836C8">
        <w:rPr>
          <w:rFonts w:ascii="Arial" w:hAnsi="Arial" w:cs="Arial"/>
        </w:rPr>
        <w:t>Domains</w:t>
      </w:r>
    </w:p>
    <w:p w14:paraId="15FACF90" w14:textId="7316F6AB" w:rsidR="0090396E" w:rsidRPr="006836C8" w:rsidRDefault="0090396E" w:rsidP="0062143E">
      <w:pPr>
        <w:rPr>
          <w:rFonts w:ascii="Arial" w:hAnsi="Arial" w:cs="Arial"/>
        </w:rPr>
      </w:pPr>
      <w:r w:rsidRPr="006836C8">
        <w:rPr>
          <w:rFonts w:ascii="Arial" w:hAnsi="Arial" w:cs="Arial"/>
        </w:rPr>
        <w:t xml:space="preserve">Key areas of the State Plan where we will be taking action to make improvements. For example, Domain 1: </w:t>
      </w:r>
      <w:r w:rsidR="006753B1">
        <w:rPr>
          <w:rFonts w:ascii="Arial" w:hAnsi="Arial" w:cs="Arial"/>
        </w:rPr>
        <w:t>Inclusive Environments and Communities</w:t>
      </w:r>
    </w:p>
    <w:p w14:paraId="51F9867A" w14:textId="77777777" w:rsidR="0090396E" w:rsidRPr="006836C8" w:rsidRDefault="0090396E" w:rsidP="0062143E">
      <w:pPr>
        <w:pStyle w:val="Heading5"/>
        <w:rPr>
          <w:rFonts w:ascii="Arial" w:hAnsi="Arial" w:cs="Arial"/>
        </w:rPr>
      </w:pPr>
      <w:r w:rsidRPr="006836C8">
        <w:rPr>
          <w:rFonts w:ascii="Arial" w:hAnsi="Arial" w:cs="Arial"/>
        </w:rPr>
        <w:t>Equal Opportunity Act (EOA)</w:t>
      </w:r>
    </w:p>
    <w:p w14:paraId="6CA8D4E1" w14:textId="77777777" w:rsidR="0090396E" w:rsidRPr="006836C8" w:rsidRDefault="0090396E" w:rsidP="0062143E">
      <w:pPr>
        <w:rPr>
          <w:rFonts w:ascii="Arial" w:hAnsi="Arial" w:cs="Arial"/>
        </w:rPr>
      </w:pPr>
      <w:r w:rsidRPr="006836C8">
        <w:rPr>
          <w:rFonts w:ascii="Arial" w:hAnsi="Arial" w:cs="Arial"/>
        </w:rPr>
        <w:t>The Equal Opportunity Act 1984 (SA) is a South Australian law that promotes fairness and prevents discrimination in areas like work, education, and services based on attributes such as race, gender, disability, and age.</w:t>
      </w:r>
    </w:p>
    <w:p w14:paraId="23FB9E6C" w14:textId="77777777" w:rsidR="0090396E" w:rsidRPr="006836C8" w:rsidRDefault="0090396E" w:rsidP="0062143E">
      <w:pPr>
        <w:pStyle w:val="Heading5"/>
        <w:rPr>
          <w:rFonts w:ascii="Arial" w:hAnsi="Arial" w:cs="Arial"/>
        </w:rPr>
      </w:pPr>
      <w:r w:rsidRPr="006836C8">
        <w:rPr>
          <w:rFonts w:ascii="Arial" w:hAnsi="Arial" w:cs="Arial"/>
        </w:rPr>
        <w:lastRenderedPageBreak/>
        <w:t xml:space="preserve">Inclusion </w:t>
      </w:r>
    </w:p>
    <w:p w14:paraId="06F95141" w14:textId="67C19674" w:rsidR="0090396E" w:rsidRPr="006836C8" w:rsidRDefault="0090396E" w:rsidP="0062143E">
      <w:pPr>
        <w:rPr>
          <w:rFonts w:ascii="Arial" w:hAnsi="Arial" w:cs="Arial"/>
        </w:rPr>
      </w:pPr>
      <w:r w:rsidRPr="006836C8">
        <w:rPr>
          <w:rFonts w:ascii="Arial" w:hAnsi="Arial" w:cs="Arial"/>
        </w:rPr>
        <w:t xml:space="preserve">The intentional, ongoing effort to ensure that all people can fully participate in all aspects of life. </w:t>
      </w:r>
    </w:p>
    <w:p w14:paraId="5EA7C5A8" w14:textId="77777777" w:rsidR="006A4514" w:rsidRPr="006836C8" w:rsidRDefault="006A4514" w:rsidP="006A4514">
      <w:pPr>
        <w:pStyle w:val="Heading5"/>
        <w:rPr>
          <w:rFonts w:ascii="Arial" w:hAnsi="Arial" w:cs="Arial"/>
        </w:rPr>
      </w:pPr>
      <w:r w:rsidRPr="006836C8">
        <w:rPr>
          <w:rFonts w:ascii="Arial" w:hAnsi="Arial" w:cs="Arial"/>
        </w:rPr>
        <w:t>Intersectionality</w:t>
      </w:r>
    </w:p>
    <w:p w14:paraId="6556AFB2" w14:textId="77777777" w:rsidR="006A4514" w:rsidRPr="006836C8" w:rsidRDefault="006A4514" w:rsidP="006A4514">
      <w:pPr>
        <w:rPr>
          <w:rFonts w:ascii="Arial" w:hAnsi="Arial" w:cs="Arial"/>
        </w:rPr>
      </w:pPr>
      <w:r w:rsidRPr="006836C8">
        <w:rPr>
          <w:rFonts w:ascii="Arial" w:hAnsi="Arial" w:cs="Arial"/>
        </w:rPr>
        <w:t>The interconnected nature of social categories such as race, class, gender, sexuality and disability, which overlap to create interdependent systems of discrimination or disadvantage for individuals or groups.</w:t>
      </w:r>
    </w:p>
    <w:p w14:paraId="499F2E8F" w14:textId="5301F089" w:rsidR="006A4514" w:rsidRPr="006836C8" w:rsidRDefault="006A4514" w:rsidP="006A4514">
      <w:pPr>
        <w:pStyle w:val="Heading5"/>
        <w:rPr>
          <w:rFonts w:ascii="Arial" w:hAnsi="Arial" w:cs="Arial"/>
        </w:rPr>
      </w:pPr>
      <w:r w:rsidRPr="006836C8">
        <w:rPr>
          <w:rFonts w:ascii="Arial" w:hAnsi="Arial" w:cs="Arial"/>
        </w:rPr>
        <w:t>LGBT</w:t>
      </w:r>
      <w:r w:rsidR="006753B1">
        <w:rPr>
          <w:rFonts w:ascii="Arial" w:hAnsi="Arial" w:cs="Arial"/>
        </w:rPr>
        <w:t>IQA</w:t>
      </w:r>
      <w:r w:rsidRPr="006836C8">
        <w:rPr>
          <w:rFonts w:ascii="Arial" w:hAnsi="Arial" w:cs="Arial"/>
        </w:rPr>
        <w:t>+</w:t>
      </w:r>
    </w:p>
    <w:p w14:paraId="7AC9F731" w14:textId="3A5C6FE2" w:rsidR="006A4514" w:rsidRPr="006836C8" w:rsidRDefault="006A4514" w:rsidP="006A4514">
      <w:pPr>
        <w:rPr>
          <w:rFonts w:ascii="Arial" w:hAnsi="Arial" w:cs="Arial"/>
          <w:b/>
          <w:bCs/>
        </w:rPr>
      </w:pPr>
      <w:r w:rsidRPr="006836C8">
        <w:rPr>
          <w:rFonts w:ascii="Arial" w:hAnsi="Arial" w:cs="Arial"/>
        </w:rPr>
        <w:t>LGBT</w:t>
      </w:r>
      <w:r w:rsidR="006753B1">
        <w:rPr>
          <w:rFonts w:ascii="Arial" w:hAnsi="Arial" w:cs="Arial"/>
        </w:rPr>
        <w:t>IQA</w:t>
      </w:r>
      <w:r w:rsidRPr="006836C8">
        <w:rPr>
          <w:rFonts w:ascii="Arial" w:hAnsi="Arial" w:cs="Arial"/>
        </w:rPr>
        <w:t xml:space="preserve">+ stands for Lesbian, Gay, Bisexual, Transgender, </w:t>
      </w:r>
      <w:r w:rsidR="006753B1">
        <w:rPr>
          <w:rFonts w:ascii="Arial" w:hAnsi="Arial" w:cs="Arial"/>
        </w:rPr>
        <w:t xml:space="preserve">Intersex, </w:t>
      </w:r>
      <w:r w:rsidR="006753B1" w:rsidRPr="006753B1">
        <w:rPr>
          <w:rFonts w:ascii="Arial" w:hAnsi="Arial" w:cs="Arial"/>
        </w:rPr>
        <w:t>Queer or Questioning</w:t>
      </w:r>
      <w:r w:rsidR="006753B1">
        <w:rPr>
          <w:rFonts w:ascii="Arial" w:hAnsi="Arial" w:cs="Arial"/>
        </w:rPr>
        <w:t xml:space="preserve">, </w:t>
      </w:r>
      <w:r w:rsidR="006753B1" w:rsidRPr="006836C8">
        <w:rPr>
          <w:rFonts w:ascii="Arial" w:hAnsi="Arial" w:cs="Arial"/>
        </w:rPr>
        <w:t>Asexual, Aromantic, or Agender</w:t>
      </w:r>
      <w:r w:rsidRPr="006836C8">
        <w:rPr>
          <w:rFonts w:ascii="Arial" w:hAnsi="Arial" w:cs="Arial"/>
        </w:rPr>
        <w:t xml:space="preserve"> and other identities, with the "+" sign representing the diverse range of </w:t>
      </w:r>
      <w:r w:rsidR="001F36E2" w:rsidRPr="006836C8">
        <w:rPr>
          <w:rFonts w:ascii="Arial" w:hAnsi="Arial" w:cs="Arial"/>
        </w:rPr>
        <w:t xml:space="preserve">sexual </w:t>
      </w:r>
      <w:r w:rsidR="001F36E2">
        <w:rPr>
          <w:rFonts w:ascii="Arial" w:hAnsi="Arial" w:cs="Arial"/>
        </w:rPr>
        <w:t>orientations</w:t>
      </w:r>
      <w:r w:rsidR="00DD53CD">
        <w:rPr>
          <w:rFonts w:ascii="Arial" w:hAnsi="Arial" w:cs="Arial"/>
        </w:rPr>
        <w:t xml:space="preserve"> </w:t>
      </w:r>
      <w:r w:rsidR="001F36E2">
        <w:rPr>
          <w:rFonts w:ascii="Arial" w:hAnsi="Arial" w:cs="Arial"/>
        </w:rPr>
        <w:t>and</w:t>
      </w:r>
      <w:r w:rsidR="001F36E2" w:rsidRPr="006836C8">
        <w:rPr>
          <w:rFonts w:ascii="Arial" w:hAnsi="Arial" w:cs="Arial"/>
        </w:rPr>
        <w:t xml:space="preserve"> gender</w:t>
      </w:r>
      <w:r w:rsidRPr="006836C8">
        <w:rPr>
          <w:rFonts w:ascii="Arial" w:hAnsi="Arial" w:cs="Arial"/>
        </w:rPr>
        <w:t xml:space="preserve"> identities not captured by the acronym's letters.</w:t>
      </w:r>
    </w:p>
    <w:p w14:paraId="25AEF10C" w14:textId="77777777" w:rsidR="0090396E" w:rsidRPr="006836C8" w:rsidRDefault="0090396E" w:rsidP="0062143E">
      <w:pPr>
        <w:pStyle w:val="Heading5"/>
        <w:rPr>
          <w:rFonts w:ascii="Arial" w:hAnsi="Arial" w:cs="Arial"/>
        </w:rPr>
      </w:pPr>
      <w:r w:rsidRPr="006836C8">
        <w:rPr>
          <w:rFonts w:ascii="Arial" w:hAnsi="Arial" w:cs="Arial"/>
        </w:rPr>
        <w:t xml:space="preserve">Lived experience </w:t>
      </w:r>
    </w:p>
    <w:p w14:paraId="0C3E2FF5" w14:textId="5D18D1B3" w:rsidR="0090396E" w:rsidRPr="006836C8" w:rsidRDefault="0090396E" w:rsidP="0062143E">
      <w:pPr>
        <w:rPr>
          <w:rFonts w:ascii="Arial" w:hAnsi="Arial" w:cs="Arial"/>
        </w:rPr>
      </w:pPr>
      <w:r w:rsidRPr="006836C8">
        <w:rPr>
          <w:rFonts w:ascii="Arial" w:hAnsi="Arial" w:cs="Arial"/>
        </w:rPr>
        <w:t>The personal knowledge that a person gains from direct, first-hand involvement with disability.</w:t>
      </w:r>
    </w:p>
    <w:p w14:paraId="42C7B8D5" w14:textId="77777777" w:rsidR="0090396E" w:rsidRPr="006836C8" w:rsidRDefault="0090396E" w:rsidP="0062143E">
      <w:pPr>
        <w:pStyle w:val="Heading5"/>
        <w:rPr>
          <w:rFonts w:ascii="Arial" w:hAnsi="Arial" w:cs="Arial"/>
        </w:rPr>
      </w:pPr>
      <w:r w:rsidRPr="006836C8">
        <w:rPr>
          <w:rFonts w:ascii="Arial" w:hAnsi="Arial" w:cs="Arial"/>
        </w:rPr>
        <w:t>Local councils</w:t>
      </w:r>
    </w:p>
    <w:p w14:paraId="030A93A2" w14:textId="77777777" w:rsidR="0090396E" w:rsidRPr="006836C8" w:rsidRDefault="0090396E" w:rsidP="0062143E">
      <w:pPr>
        <w:rPr>
          <w:rFonts w:ascii="Arial" w:hAnsi="Arial" w:cs="Arial"/>
        </w:rPr>
      </w:pPr>
      <w:r w:rsidRPr="006836C8">
        <w:rPr>
          <w:rFonts w:ascii="Arial" w:hAnsi="Arial" w:cs="Arial"/>
        </w:rPr>
        <w:t>A system of government in South Australia under which elected local government bodies (councils) are constituted under the Local Government Act 1999 (SA).</w:t>
      </w:r>
    </w:p>
    <w:p w14:paraId="3F360ABE" w14:textId="77777777" w:rsidR="0090396E" w:rsidRPr="006836C8" w:rsidRDefault="0090396E" w:rsidP="0062143E">
      <w:pPr>
        <w:pStyle w:val="Heading5"/>
        <w:rPr>
          <w:rFonts w:ascii="Arial" w:hAnsi="Arial" w:cs="Arial"/>
        </w:rPr>
      </w:pPr>
      <w:r w:rsidRPr="006836C8">
        <w:rPr>
          <w:rFonts w:ascii="Arial" w:hAnsi="Arial" w:cs="Arial"/>
        </w:rPr>
        <w:t>Measures</w:t>
      </w:r>
    </w:p>
    <w:p w14:paraId="1746FA7C" w14:textId="77777777" w:rsidR="0090396E" w:rsidRPr="006836C8" w:rsidRDefault="0090396E" w:rsidP="0062143E">
      <w:pPr>
        <w:rPr>
          <w:rFonts w:ascii="Arial" w:hAnsi="Arial" w:cs="Arial"/>
        </w:rPr>
      </w:pPr>
      <w:r w:rsidRPr="006836C8">
        <w:rPr>
          <w:rFonts w:ascii="Arial" w:hAnsi="Arial" w:cs="Arial"/>
        </w:rPr>
        <w:t>Measurable activity designed to achieve outcomes.</w:t>
      </w:r>
    </w:p>
    <w:p w14:paraId="14418599" w14:textId="19841C6E" w:rsidR="006A4514" w:rsidRPr="006836C8" w:rsidRDefault="006A4514" w:rsidP="006A4514">
      <w:pPr>
        <w:pStyle w:val="Heading5"/>
        <w:rPr>
          <w:rFonts w:ascii="Arial" w:hAnsi="Arial" w:cs="Arial"/>
        </w:rPr>
      </w:pPr>
      <w:r w:rsidRPr="006836C8">
        <w:rPr>
          <w:rFonts w:ascii="Arial" w:hAnsi="Arial" w:cs="Arial"/>
        </w:rPr>
        <w:t xml:space="preserve">Murraylands </w:t>
      </w:r>
      <w:r w:rsidR="000C0271" w:rsidRPr="006836C8">
        <w:rPr>
          <w:rFonts w:ascii="Arial" w:hAnsi="Arial" w:cs="Arial"/>
        </w:rPr>
        <w:t>and</w:t>
      </w:r>
      <w:r w:rsidRPr="006836C8">
        <w:rPr>
          <w:rFonts w:ascii="Arial" w:hAnsi="Arial" w:cs="Arial"/>
        </w:rPr>
        <w:t xml:space="preserve"> Riverland Local Government Association (MRLGA) Regional Public Health and Wellbeing Plan 2022–2026</w:t>
      </w:r>
    </w:p>
    <w:p w14:paraId="6A9CD4A5" w14:textId="77777777" w:rsidR="006A4514" w:rsidRPr="006836C8" w:rsidRDefault="006A4514" w:rsidP="006A4514">
      <w:pPr>
        <w:rPr>
          <w:rFonts w:ascii="Arial" w:hAnsi="Arial" w:cs="Arial"/>
        </w:rPr>
      </w:pPr>
      <w:r w:rsidRPr="006836C8">
        <w:rPr>
          <w:rFonts w:ascii="Arial" w:hAnsi="Arial" w:cs="Arial"/>
        </w:rPr>
        <w:t>The Rural City of Murray Bridge has joined forces with the other 7 Councils in the Murraylands and Riverlands region to develop the Murraylands and Riverland Local Government Association Regional Public Health and Wellbeing Plan. This plan identifies key partnerships with various agencies.</w:t>
      </w:r>
    </w:p>
    <w:p w14:paraId="5F5F2B1F" w14:textId="77777777" w:rsidR="0090396E" w:rsidRPr="006836C8" w:rsidRDefault="0090396E" w:rsidP="0062143E">
      <w:pPr>
        <w:pStyle w:val="Heading5"/>
        <w:rPr>
          <w:rFonts w:ascii="Arial" w:hAnsi="Arial" w:cs="Arial"/>
        </w:rPr>
      </w:pPr>
      <w:r w:rsidRPr="006836C8">
        <w:rPr>
          <w:rFonts w:ascii="Arial" w:hAnsi="Arial" w:cs="Arial"/>
        </w:rPr>
        <w:t>Outcomes</w:t>
      </w:r>
    </w:p>
    <w:p w14:paraId="61063ACC" w14:textId="77777777" w:rsidR="0090396E" w:rsidRPr="006836C8" w:rsidRDefault="0090396E" w:rsidP="0062143E">
      <w:pPr>
        <w:rPr>
          <w:rFonts w:ascii="Arial" w:hAnsi="Arial" w:cs="Arial"/>
        </w:rPr>
      </w:pPr>
      <w:r w:rsidRPr="006836C8">
        <w:rPr>
          <w:rFonts w:ascii="Arial" w:hAnsi="Arial" w:cs="Arial"/>
        </w:rPr>
        <w:t xml:space="preserve">The desired result or goals that represent the intended positive changes because of the action taken.  </w:t>
      </w:r>
    </w:p>
    <w:p w14:paraId="796A1FC4" w14:textId="77777777" w:rsidR="0090396E" w:rsidRPr="006836C8" w:rsidRDefault="0090396E" w:rsidP="0062143E">
      <w:pPr>
        <w:pStyle w:val="Heading5"/>
        <w:rPr>
          <w:rFonts w:ascii="Arial" w:hAnsi="Arial" w:cs="Arial"/>
        </w:rPr>
      </w:pPr>
      <w:r w:rsidRPr="006836C8">
        <w:rPr>
          <w:rFonts w:ascii="Arial" w:hAnsi="Arial" w:cs="Arial"/>
        </w:rPr>
        <w:lastRenderedPageBreak/>
        <w:t>Priority Areas</w:t>
      </w:r>
    </w:p>
    <w:p w14:paraId="77518E52" w14:textId="2B3CEF05" w:rsidR="0090396E" w:rsidRPr="006836C8" w:rsidRDefault="0090396E" w:rsidP="0062143E">
      <w:pPr>
        <w:rPr>
          <w:rFonts w:ascii="Arial" w:hAnsi="Arial" w:cs="Arial"/>
        </w:rPr>
      </w:pPr>
      <w:r w:rsidRPr="006836C8">
        <w:rPr>
          <w:rFonts w:ascii="Arial" w:hAnsi="Arial" w:cs="Arial"/>
        </w:rPr>
        <w:t xml:space="preserve">Specific areas of focus that require targeted action. </w:t>
      </w:r>
    </w:p>
    <w:p w14:paraId="41C4CE89" w14:textId="77777777" w:rsidR="006A4514" w:rsidRPr="006836C8" w:rsidRDefault="006A4514" w:rsidP="006A4514">
      <w:pPr>
        <w:pStyle w:val="Heading5"/>
        <w:rPr>
          <w:rFonts w:ascii="Arial" w:hAnsi="Arial" w:cs="Arial"/>
        </w:rPr>
      </w:pPr>
      <w:r w:rsidRPr="006836C8">
        <w:rPr>
          <w:rFonts w:ascii="Arial" w:hAnsi="Arial" w:cs="Arial"/>
        </w:rPr>
        <w:t>Qualitative Data</w:t>
      </w:r>
    </w:p>
    <w:p w14:paraId="3634307E" w14:textId="77777777" w:rsidR="006A4514" w:rsidRPr="006836C8" w:rsidRDefault="006A4514" w:rsidP="006A4514">
      <w:pPr>
        <w:rPr>
          <w:rFonts w:ascii="Arial" w:hAnsi="Arial" w:cs="Arial"/>
        </w:rPr>
      </w:pPr>
      <w:r w:rsidRPr="006836C8">
        <w:rPr>
          <w:rFonts w:ascii="Arial" w:hAnsi="Arial" w:cs="Arial"/>
        </w:rPr>
        <w:t>Non-numerical, descriptive information that captures qualities, characteristics, and subjective experiences, such as words, concepts, feelings, or observations.</w:t>
      </w:r>
    </w:p>
    <w:p w14:paraId="0B3519A2" w14:textId="77777777" w:rsidR="006A4514" w:rsidRPr="006836C8" w:rsidRDefault="006A4514" w:rsidP="006A4514">
      <w:pPr>
        <w:pStyle w:val="Heading5"/>
        <w:rPr>
          <w:rFonts w:ascii="Arial" w:hAnsi="Arial" w:cs="Arial"/>
        </w:rPr>
      </w:pPr>
      <w:r w:rsidRPr="006836C8">
        <w:rPr>
          <w:rFonts w:ascii="Arial" w:hAnsi="Arial" w:cs="Arial"/>
        </w:rPr>
        <w:t>Quantitative Data</w:t>
      </w:r>
    </w:p>
    <w:p w14:paraId="0F2516C0" w14:textId="77777777" w:rsidR="006A4514" w:rsidRPr="006836C8" w:rsidRDefault="006A4514" w:rsidP="006A4514">
      <w:pPr>
        <w:rPr>
          <w:rFonts w:ascii="Arial" w:hAnsi="Arial" w:cs="Arial"/>
        </w:rPr>
      </w:pPr>
      <w:r w:rsidRPr="006836C8">
        <w:rPr>
          <w:rFonts w:ascii="Arial" w:hAnsi="Arial" w:cs="Arial"/>
        </w:rPr>
        <w:t>Information that can be counted or measured numerically, answering questions like "how many," "how much," or "how often".</w:t>
      </w:r>
    </w:p>
    <w:p w14:paraId="1CE66E63" w14:textId="77777777" w:rsidR="006A4514" w:rsidRPr="006836C8" w:rsidRDefault="006A4514" w:rsidP="006A4514">
      <w:pPr>
        <w:pStyle w:val="Heading5"/>
        <w:rPr>
          <w:rFonts w:ascii="Arial" w:hAnsi="Arial" w:cs="Arial"/>
        </w:rPr>
      </w:pPr>
      <w:r w:rsidRPr="006836C8">
        <w:rPr>
          <w:rFonts w:ascii="Arial" w:hAnsi="Arial" w:cs="Arial"/>
        </w:rPr>
        <w:t>Rural City of Murray Bridge’s Strategic Plan 2024-2028 – Growing Thriving Strong</w:t>
      </w:r>
    </w:p>
    <w:p w14:paraId="4F258D01" w14:textId="77777777" w:rsidR="006A4514" w:rsidRPr="006836C8" w:rsidRDefault="006A4514" w:rsidP="006A4514">
      <w:pPr>
        <w:rPr>
          <w:rFonts w:ascii="Arial" w:hAnsi="Arial" w:cs="Arial"/>
        </w:rPr>
      </w:pPr>
      <w:r w:rsidRPr="006836C8">
        <w:rPr>
          <w:rFonts w:ascii="Arial" w:hAnsi="Arial" w:cs="Arial"/>
        </w:rPr>
        <w:t>This plan outlines the priorities for the next four years, identifying objectives, programs, and projects under each Strategic Focus Area that Council intends to deliver.</w:t>
      </w:r>
    </w:p>
    <w:p w14:paraId="0ECDE431" w14:textId="77777777" w:rsidR="0090396E" w:rsidRPr="006836C8" w:rsidRDefault="0090396E" w:rsidP="0062143E">
      <w:pPr>
        <w:pStyle w:val="Heading5"/>
        <w:rPr>
          <w:rFonts w:ascii="Arial" w:hAnsi="Arial" w:cs="Arial"/>
        </w:rPr>
      </w:pPr>
      <w:r w:rsidRPr="006836C8">
        <w:rPr>
          <w:rFonts w:ascii="Arial" w:hAnsi="Arial" w:cs="Arial"/>
        </w:rPr>
        <w:t>Safeguarding</w:t>
      </w:r>
    </w:p>
    <w:p w14:paraId="0BB7DDC8" w14:textId="7C4374D6" w:rsidR="0090396E" w:rsidRPr="006836C8" w:rsidRDefault="0090396E" w:rsidP="0062143E">
      <w:pPr>
        <w:rPr>
          <w:rFonts w:ascii="Arial" w:hAnsi="Arial" w:cs="Arial"/>
        </w:rPr>
      </w:pPr>
      <w:r w:rsidRPr="006836C8">
        <w:rPr>
          <w:rFonts w:ascii="Arial" w:hAnsi="Arial" w:cs="Arial"/>
        </w:rPr>
        <w:t>The process of protecting people's health, wellbeing, and human rights to ensure they are safe from harm, abuse, and neglect.</w:t>
      </w:r>
    </w:p>
    <w:p w14:paraId="189F8B08" w14:textId="77777777" w:rsidR="006A4514" w:rsidRPr="006836C8" w:rsidRDefault="006A4514" w:rsidP="006A4514">
      <w:pPr>
        <w:pStyle w:val="Heading5"/>
        <w:rPr>
          <w:rFonts w:ascii="Arial" w:hAnsi="Arial" w:cs="Arial"/>
        </w:rPr>
      </w:pPr>
      <w:r w:rsidRPr="006836C8">
        <w:rPr>
          <w:rFonts w:ascii="Arial" w:hAnsi="Arial" w:cs="Arial"/>
        </w:rPr>
        <w:t>South Australian Public Health Act 2011</w:t>
      </w:r>
    </w:p>
    <w:p w14:paraId="3BA56370" w14:textId="77777777" w:rsidR="006A4514" w:rsidRPr="006836C8" w:rsidRDefault="006A4514" w:rsidP="006A4514">
      <w:pPr>
        <w:rPr>
          <w:rFonts w:ascii="Arial" w:hAnsi="Arial" w:cs="Arial"/>
        </w:rPr>
      </w:pPr>
      <w:r w:rsidRPr="006836C8">
        <w:rPr>
          <w:rFonts w:ascii="Arial" w:hAnsi="Arial" w:cs="Arial"/>
        </w:rPr>
        <w:t>An Act to promote and to provide for the protection of the health of the public of South Australia and to reduce the incidence of preventable illness, injury and disability; and for other purposes.</w:t>
      </w:r>
    </w:p>
    <w:p w14:paraId="52E48CA3" w14:textId="77777777" w:rsidR="006A4514" w:rsidRPr="006836C8" w:rsidRDefault="006A4514" w:rsidP="006A4514">
      <w:pPr>
        <w:pStyle w:val="Heading5"/>
        <w:rPr>
          <w:rFonts w:ascii="Arial" w:hAnsi="Arial" w:cs="Arial"/>
        </w:rPr>
      </w:pPr>
      <w:r w:rsidRPr="006836C8">
        <w:rPr>
          <w:rFonts w:ascii="Arial" w:hAnsi="Arial" w:cs="Arial"/>
        </w:rPr>
        <w:t>South Australian State Public Health Plan 2019–2024</w:t>
      </w:r>
    </w:p>
    <w:p w14:paraId="24F437F6" w14:textId="77777777" w:rsidR="006A4514" w:rsidRPr="006836C8" w:rsidRDefault="006A4514" w:rsidP="006A4514">
      <w:pPr>
        <w:rPr>
          <w:rFonts w:ascii="Arial" w:hAnsi="Arial" w:cs="Arial"/>
        </w:rPr>
      </w:pPr>
      <w:r w:rsidRPr="006836C8">
        <w:rPr>
          <w:rFonts w:ascii="Arial" w:hAnsi="Arial" w:cs="Arial"/>
        </w:rPr>
        <w:t>This plan establishes the vision for a healthy, liveable and connected community for all South Australians.</w:t>
      </w:r>
    </w:p>
    <w:p w14:paraId="27C3FB0E" w14:textId="77777777" w:rsidR="0090396E" w:rsidRPr="006836C8" w:rsidRDefault="0090396E" w:rsidP="0062143E">
      <w:pPr>
        <w:pStyle w:val="Heading5"/>
        <w:rPr>
          <w:rFonts w:ascii="Arial" w:hAnsi="Arial" w:cs="Arial"/>
        </w:rPr>
      </w:pPr>
      <w:r w:rsidRPr="006836C8">
        <w:rPr>
          <w:rFonts w:ascii="Arial" w:hAnsi="Arial" w:cs="Arial"/>
        </w:rPr>
        <w:t>State authority</w:t>
      </w:r>
    </w:p>
    <w:p w14:paraId="248300CF" w14:textId="77777777" w:rsidR="0090396E" w:rsidRPr="006836C8" w:rsidRDefault="0090396E" w:rsidP="0062143E">
      <w:pPr>
        <w:rPr>
          <w:rFonts w:ascii="Arial" w:hAnsi="Arial" w:cs="Arial"/>
        </w:rPr>
      </w:pPr>
      <w:r w:rsidRPr="006836C8">
        <w:rPr>
          <w:rFonts w:ascii="Arial" w:hAnsi="Arial" w:cs="Arial"/>
        </w:rPr>
        <w:t xml:space="preserve">As defined in the </w:t>
      </w:r>
      <w:r w:rsidRPr="006836C8">
        <w:rPr>
          <w:rFonts w:ascii="Arial" w:hAnsi="Arial" w:cs="Arial"/>
          <w:i/>
          <w:iCs/>
        </w:rPr>
        <w:t>Disability Inclusion Act 2018</w:t>
      </w:r>
      <w:r w:rsidRPr="006836C8">
        <w:rPr>
          <w:rFonts w:ascii="Arial" w:hAnsi="Arial" w:cs="Arial"/>
        </w:rPr>
        <w:t>: an administrative unit, agency, or council (within the meaning of the Public Sector Act 2009 (SA), or a local council established under the Local Government Act 1999 (SA).</w:t>
      </w:r>
    </w:p>
    <w:p w14:paraId="50C2CBEE" w14:textId="77777777" w:rsidR="0090396E" w:rsidRPr="006836C8" w:rsidRDefault="0090396E" w:rsidP="0062143E">
      <w:pPr>
        <w:pStyle w:val="Heading5"/>
        <w:rPr>
          <w:rFonts w:ascii="Arial" w:hAnsi="Arial" w:cs="Arial"/>
        </w:rPr>
      </w:pPr>
      <w:r w:rsidRPr="006836C8">
        <w:rPr>
          <w:rFonts w:ascii="Arial" w:hAnsi="Arial" w:cs="Arial"/>
        </w:rPr>
        <w:lastRenderedPageBreak/>
        <w:t>UNCRPD</w:t>
      </w:r>
    </w:p>
    <w:p w14:paraId="33BF2EB2" w14:textId="77777777" w:rsidR="006A4514" w:rsidRPr="006836C8" w:rsidRDefault="006A4514" w:rsidP="006A4514">
      <w:pPr>
        <w:rPr>
          <w:rFonts w:ascii="Arial" w:hAnsi="Arial" w:cs="Arial"/>
        </w:rPr>
      </w:pPr>
      <w:r w:rsidRPr="006836C8">
        <w:rPr>
          <w:rFonts w:ascii="Arial" w:hAnsi="Arial" w:cs="Arial"/>
        </w:rPr>
        <w:t>United Nations Convention on the Rights of Persons with Disabilities is a human rights treaty that aims to change attitudes and approaches to people living with disability. It reaffirms that all people living with disability must enjoy human rights and fundamental freedoms.</w:t>
      </w:r>
    </w:p>
    <w:p w14:paraId="5FD2939B" w14:textId="77777777" w:rsidR="0090396E" w:rsidRPr="006836C8" w:rsidRDefault="0090396E" w:rsidP="0062143E">
      <w:pPr>
        <w:pStyle w:val="Heading5"/>
        <w:rPr>
          <w:rFonts w:ascii="Arial" w:hAnsi="Arial" w:cs="Arial"/>
        </w:rPr>
      </w:pPr>
      <w:r w:rsidRPr="006836C8">
        <w:rPr>
          <w:rFonts w:ascii="Arial" w:hAnsi="Arial" w:cs="Arial"/>
        </w:rPr>
        <w:t>Universal Design</w:t>
      </w:r>
    </w:p>
    <w:p w14:paraId="2C758317" w14:textId="7BDDF40F" w:rsidR="0090396E" w:rsidRPr="006836C8" w:rsidRDefault="0090396E" w:rsidP="0062143E">
      <w:pPr>
        <w:rPr>
          <w:rFonts w:ascii="Arial" w:hAnsi="Arial" w:cs="Arial"/>
        </w:rPr>
      </w:pPr>
      <w:r w:rsidRPr="006836C8">
        <w:rPr>
          <w:rFonts w:ascii="Arial" w:hAnsi="Arial" w:cs="Arial"/>
        </w:rPr>
        <w:t>Universal Design involves creating facilities, built environs, products and services that can be used by people of all abilities to the greatest extent possible without adaptations</w:t>
      </w:r>
      <w:r w:rsidR="006A4514" w:rsidRPr="006836C8">
        <w:rPr>
          <w:rFonts w:ascii="Arial" w:hAnsi="Arial" w:cs="Arial"/>
        </w:rPr>
        <w:t>.</w:t>
      </w:r>
      <w:r w:rsidR="00F74FE0" w:rsidRPr="006836C8">
        <w:rPr>
          <w:rFonts w:ascii="Arial" w:hAnsi="Arial" w:cs="Arial"/>
        </w:rPr>
        <w:t xml:space="preserve"> </w:t>
      </w:r>
      <w:r w:rsidR="00F74FE0" w:rsidRPr="006836C8">
        <w:rPr>
          <w:rFonts w:ascii="Arial" w:hAnsi="Arial" w:cs="Arial"/>
        </w:rPr>
        <w:br w:type="page"/>
      </w:r>
    </w:p>
    <w:p w14:paraId="232950F3" w14:textId="42DCE194" w:rsidR="006A4514" w:rsidRPr="006836C8" w:rsidRDefault="006A4514" w:rsidP="0062143E">
      <w:pPr>
        <w:rPr>
          <w:rFonts w:ascii="Arial" w:hAnsi="Arial" w:cs="Arial"/>
        </w:rPr>
      </w:pPr>
    </w:p>
    <w:p w14:paraId="2EC6CBE0" w14:textId="2F9F1762" w:rsidR="006A4514" w:rsidRPr="006836C8" w:rsidRDefault="006A4514" w:rsidP="0062143E">
      <w:pPr>
        <w:rPr>
          <w:rFonts w:ascii="Arial" w:hAnsi="Arial" w:cs="Arial"/>
        </w:rPr>
      </w:pPr>
    </w:p>
    <w:p w14:paraId="0550DBD4" w14:textId="5BE2E332" w:rsidR="006A4514" w:rsidRPr="006836C8" w:rsidRDefault="006A4514" w:rsidP="0062143E">
      <w:pPr>
        <w:rPr>
          <w:rFonts w:ascii="Arial" w:hAnsi="Arial" w:cs="Arial"/>
        </w:rPr>
      </w:pPr>
    </w:p>
    <w:p w14:paraId="2A32E991" w14:textId="6386B5C3" w:rsidR="006A4514" w:rsidRPr="006836C8" w:rsidRDefault="006A4514" w:rsidP="0062143E">
      <w:pPr>
        <w:rPr>
          <w:rFonts w:ascii="Arial" w:hAnsi="Arial" w:cs="Arial"/>
        </w:rPr>
      </w:pPr>
    </w:p>
    <w:p w14:paraId="41F7D28E" w14:textId="4CD79EAA" w:rsidR="006A4514" w:rsidRPr="006836C8" w:rsidRDefault="006A4514" w:rsidP="0062143E">
      <w:pPr>
        <w:rPr>
          <w:rFonts w:ascii="Arial" w:hAnsi="Arial" w:cs="Arial"/>
        </w:rPr>
      </w:pPr>
    </w:p>
    <w:p w14:paraId="06EEB10F" w14:textId="6226252F" w:rsidR="006A4514" w:rsidRPr="006836C8" w:rsidRDefault="006A4514" w:rsidP="0062143E">
      <w:pPr>
        <w:rPr>
          <w:rFonts w:ascii="Arial" w:hAnsi="Arial" w:cs="Arial"/>
        </w:rPr>
      </w:pPr>
    </w:p>
    <w:p w14:paraId="6C6D6DE3" w14:textId="48AB3AA6" w:rsidR="006A4514" w:rsidRPr="006836C8" w:rsidRDefault="006A4514" w:rsidP="0062143E">
      <w:pPr>
        <w:rPr>
          <w:rFonts w:ascii="Arial" w:hAnsi="Arial" w:cs="Arial"/>
        </w:rPr>
      </w:pPr>
    </w:p>
    <w:p w14:paraId="6BF5C4CC" w14:textId="1E4E229C" w:rsidR="006A4514" w:rsidRPr="006836C8" w:rsidRDefault="006A4514" w:rsidP="0062143E">
      <w:pPr>
        <w:rPr>
          <w:rFonts w:ascii="Arial" w:hAnsi="Arial" w:cs="Arial"/>
        </w:rPr>
      </w:pPr>
    </w:p>
    <w:p w14:paraId="369273B1" w14:textId="3D409A42" w:rsidR="006A4514" w:rsidRPr="006836C8" w:rsidRDefault="006A4514" w:rsidP="0062143E">
      <w:pPr>
        <w:rPr>
          <w:rFonts w:ascii="Arial" w:hAnsi="Arial" w:cs="Arial"/>
        </w:rPr>
      </w:pPr>
    </w:p>
    <w:p w14:paraId="726AB43C" w14:textId="3AA5E24D" w:rsidR="006A4514" w:rsidRPr="006836C8" w:rsidRDefault="000637F6" w:rsidP="0062143E">
      <w:pPr>
        <w:rPr>
          <w:rFonts w:ascii="Arial" w:hAnsi="Arial" w:cs="Arial"/>
        </w:rPr>
      </w:pPr>
      <w:r w:rsidRPr="006836C8">
        <w:rPr>
          <w:rFonts w:ascii="Arial" w:hAnsi="Arial" w:cs="Arial"/>
          <w:noProof/>
          <w:lang w:eastAsia="en-AU"/>
        </w:rPr>
        <w:drawing>
          <wp:anchor distT="0" distB="0" distL="114300" distR="114300" simplePos="0" relativeHeight="251659264" behindDoc="1" locked="1" layoutInCell="1" allowOverlap="1" wp14:anchorId="2A299F3C" wp14:editId="4FEF8B4B">
            <wp:simplePos x="0" y="0"/>
            <wp:positionH relativeFrom="page">
              <wp:posOffset>-15766</wp:posOffset>
            </wp:positionH>
            <wp:positionV relativeFrom="page">
              <wp:posOffset>30020</wp:posOffset>
            </wp:positionV>
            <wp:extent cx="7556400" cy="10692000"/>
            <wp:effectExtent l="0" t="0" r="6985" b="0"/>
            <wp:wrapNone/>
            <wp:docPr id="41" name="Picture 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a:extLst>
                        <a:ext uri="{C183D7F6-B498-43B3-948B-1728B52AA6E4}">
                          <adec:decorative xmlns:adec="http://schemas.microsoft.com/office/drawing/2017/decorative" val="1"/>
                        </a:ext>
                      </a:extLst>
                    </pic:cNvPr>
                    <pic:cNvPicPr/>
                  </pic:nvPicPr>
                  <pic:blipFill>
                    <a:blip r:embed="rId15">
                      <a:extLst>
                        <a:ext uri="{28A0092B-C50C-407E-A947-70E740481C1C}">
                          <a14:useLocalDpi xmlns:a14="http://schemas.microsoft.com/office/drawing/2010/main" val="0"/>
                        </a:ext>
                      </a:extLst>
                    </a:blip>
                    <a:stretch>
                      <a:fillRect/>
                    </a:stretch>
                  </pic:blipFill>
                  <pic:spPr>
                    <a:xfrm>
                      <a:off x="0" y="0"/>
                      <a:ext cx="7556400" cy="10692000"/>
                    </a:xfrm>
                    <a:prstGeom prst="rect">
                      <a:avLst/>
                    </a:prstGeom>
                    <a:solidFill>
                      <a:srgbClr val="4A773C"/>
                    </a:solidFill>
                  </pic:spPr>
                </pic:pic>
              </a:graphicData>
            </a:graphic>
            <wp14:sizeRelH relativeFrom="margin">
              <wp14:pctWidth>0</wp14:pctWidth>
            </wp14:sizeRelH>
            <wp14:sizeRelV relativeFrom="margin">
              <wp14:pctHeight>0</wp14:pctHeight>
            </wp14:sizeRelV>
          </wp:anchor>
        </w:drawing>
      </w:r>
    </w:p>
    <w:p w14:paraId="7EF28736" w14:textId="087CE690" w:rsidR="00995CC8" w:rsidRPr="006836C8" w:rsidRDefault="00995CC8" w:rsidP="0090396E">
      <w:pPr>
        <w:tabs>
          <w:tab w:val="left" w:pos="2700"/>
        </w:tabs>
        <w:rPr>
          <w:rFonts w:ascii="Arial" w:hAnsi="Arial" w:cs="Arial"/>
        </w:rPr>
      </w:pPr>
    </w:p>
    <w:sectPr w:rsidR="00995CC8" w:rsidRPr="006836C8" w:rsidSect="00924CEA">
      <w:headerReference w:type="default" r:id="rId16"/>
      <w:footerReference w:type="default" r:id="rId17"/>
      <w:pgSz w:w="11906" w:h="16838"/>
      <w:pgMar w:top="1135" w:right="1440" w:bottom="156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0BAA3" w14:textId="77777777" w:rsidR="0089580F" w:rsidRDefault="0089580F" w:rsidP="00EA6706">
      <w:pPr>
        <w:spacing w:after="0" w:line="240" w:lineRule="auto"/>
      </w:pPr>
      <w:r>
        <w:separator/>
      </w:r>
    </w:p>
    <w:p w14:paraId="1064DBD4" w14:textId="77777777" w:rsidR="0089580F" w:rsidRDefault="0089580F"/>
  </w:endnote>
  <w:endnote w:type="continuationSeparator" w:id="0">
    <w:p w14:paraId="50E19CD2" w14:textId="77777777" w:rsidR="0089580F" w:rsidRDefault="0089580F" w:rsidP="00EA6706">
      <w:pPr>
        <w:spacing w:after="0" w:line="240" w:lineRule="auto"/>
      </w:pPr>
      <w:r>
        <w:continuationSeparator/>
      </w:r>
    </w:p>
    <w:p w14:paraId="7A4A005F" w14:textId="77777777" w:rsidR="0089580F" w:rsidRDefault="008958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rEavesXLModOTBook">
    <w:altName w:val="Calibri"/>
    <w:panose1 w:val="00000000000000000000"/>
    <w:charset w:val="00"/>
    <w:family w:val="swiss"/>
    <w:notTrueType/>
    <w:pitch w:val="variable"/>
    <w:sig w:usb0="00000003" w:usb1="00000001" w:usb2="00000000" w:usb3="00000000" w:csb0="00000001" w:csb1="00000000"/>
  </w:font>
  <w:font w:name="Arial">
    <w:panose1 w:val="020B0604020202020204"/>
    <w:charset w:val="00"/>
    <w:family w:val="swiss"/>
    <w:pitch w:val="variable"/>
    <w:sig w:usb0="E0002EFF" w:usb1="C000785B" w:usb2="00000009" w:usb3="00000000" w:csb0="000001FF" w:csb1="00000000"/>
  </w:font>
  <w:font w:name="Rift Soft Bold">
    <w:altName w:val="Calibri"/>
    <w:panose1 w:val="00000000000000000000"/>
    <w:charset w:val="00"/>
    <w:family w:val="modern"/>
    <w:notTrueType/>
    <w:pitch w:val="variable"/>
    <w:sig w:usb0="00000007" w:usb1="00000000" w:usb2="00000000" w:usb3="00000000" w:csb0="00000093" w:csb1="00000000"/>
  </w:font>
  <w:font w:name="MrEavesXLModOT">
    <w:altName w:val="Calibri"/>
    <w:panose1 w:val="00000000000000000000"/>
    <w:charset w:val="00"/>
    <w:family w:val="swiss"/>
    <w:notTrueType/>
    <w:pitch w:val="variable"/>
    <w:sig w:usb0="00000003" w:usb1="00000001" w:usb2="00000000" w:usb3="00000000" w:csb0="00000001"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9761502"/>
      <w:docPartObj>
        <w:docPartGallery w:val="Page Numbers (Bottom of Page)"/>
        <w:docPartUnique/>
      </w:docPartObj>
    </w:sdtPr>
    <w:sdtEndPr>
      <w:rPr>
        <w:spacing w:val="60"/>
      </w:rPr>
    </w:sdtEndPr>
    <w:sdtContent>
      <w:p w14:paraId="0B5105A8" w14:textId="294359FD" w:rsidR="0089580F" w:rsidRPr="00BD68FC" w:rsidRDefault="0089580F" w:rsidP="00BD68FC">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103F24" w:rsidRPr="00103F24">
          <w:rPr>
            <w:b/>
            <w:bCs/>
            <w:noProof/>
          </w:rPr>
          <w:t>11</w:t>
        </w:r>
        <w:r>
          <w:rPr>
            <w:b/>
            <w:bCs/>
            <w:noProof/>
          </w:rPr>
          <w:fldChar w:fldCharType="end"/>
        </w:r>
        <w:r>
          <w:rPr>
            <w:b/>
            <w:bCs/>
          </w:rPr>
          <w:t xml:space="preserve"> | </w:t>
        </w:r>
        <w:r w:rsidRPr="006836C8">
          <w:rPr>
            <w:spacing w:val="6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F7795" w14:textId="77777777" w:rsidR="0089580F" w:rsidRDefault="0089580F" w:rsidP="00EA6706">
      <w:pPr>
        <w:spacing w:after="0" w:line="240" w:lineRule="auto"/>
      </w:pPr>
      <w:r>
        <w:separator/>
      </w:r>
    </w:p>
    <w:p w14:paraId="1DCB5351" w14:textId="77777777" w:rsidR="0089580F" w:rsidRDefault="0089580F"/>
  </w:footnote>
  <w:footnote w:type="continuationSeparator" w:id="0">
    <w:p w14:paraId="12938532" w14:textId="77777777" w:rsidR="0089580F" w:rsidRDefault="0089580F" w:rsidP="00EA6706">
      <w:pPr>
        <w:spacing w:after="0" w:line="240" w:lineRule="auto"/>
      </w:pPr>
      <w:r>
        <w:continuationSeparator/>
      </w:r>
    </w:p>
    <w:p w14:paraId="40697DD8" w14:textId="77777777" w:rsidR="0089580F" w:rsidRDefault="0089580F"/>
  </w:footnote>
  <w:footnote w:id="1">
    <w:p w14:paraId="3A8BA015" w14:textId="3C2E6330" w:rsidR="0089580F" w:rsidRPr="006836C8" w:rsidRDefault="0089580F">
      <w:pPr>
        <w:pStyle w:val="FootnoteText"/>
        <w:rPr>
          <w:rFonts w:ascii="Arial" w:hAnsi="Arial" w:cs="Arial"/>
          <w:sz w:val="16"/>
          <w:szCs w:val="16"/>
        </w:rPr>
      </w:pPr>
      <w:r w:rsidRPr="006836C8">
        <w:rPr>
          <w:rStyle w:val="FootnoteReference"/>
          <w:rFonts w:ascii="Arial" w:hAnsi="Arial" w:cs="Arial"/>
          <w:sz w:val="16"/>
          <w:szCs w:val="16"/>
        </w:rPr>
        <w:footnoteRef/>
      </w:r>
      <w:r w:rsidRPr="006836C8">
        <w:rPr>
          <w:rFonts w:ascii="Arial" w:hAnsi="Arial" w:cs="Arial"/>
          <w:sz w:val="16"/>
          <w:szCs w:val="16"/>
        </w:rPr>
        <w:t xml:space="preserve">   JFA Purple Orange/ Julia Farr Group Language Survey Report 2023 - 20204 </w:t>
      </w:r>
    </w:p>
    <w:p w14:paraId="2A4F2364" w14:textId="152C6006" w:rsidR="0089580F" w:rsidRPr="006836C8" w:rsidRDefault="0089580F">
      <w:pPr>
        <w:pStyle w:val="FootnoteText"/>
        <w:rPr>
          <w:rFonts w:ascii="Arial" w:hAnsi="Arial" w:cs="Arial"/>
        </w:rPr>
      </w:pPr>
      <w:hyperlink r:id="rId1" w:history="1">
        <w:r w:rsidRPr="006836C8">
          <w:rPr>
            <w:rStyle w:val="Hyperlink"/>
            <w:rFonts w:ascii="Arial" w:hAnsi="Arial" w:cs="Arial"/>
            <w:sz w:val="16"/>
            <w:szCs w:val="16"/>
          </w:rPr>
          <w:t>https://purpleorange.org.au/application/files/1817/2800/2664/Language_Survey_Report_2024_accessible.pdf</w:t>
        </w:r>
      </w:hyperlink>
    </w:p>
  </w:footnote>
  <w:footnote w:id="2">
    <w:p w14:paraId="58A7466B" w14:textId="12CB3151" w:rsidR="0089580F" w:rsidRPr="006836C8" w:rsidRDefault="0089580F" w:rsidP="007B4989">
      <w:pPr>
        <w:pStyle w:val="FootnoteText"/>
        <w:rPr>
          <w:rFonts w:ascii="Arial" w:hAnsi="Arial" w:cs="Arial"/>
        </w:rPr>
      </w:pPr>
      <w:r w:rsidRPr="006836C8">
        <w:rPr>
          <w:rStyle w:val="FootnoteReference"/>
          <w:rFonts w:ascii="Arial" w:hAnsi="Arial" w:cs="Arial"/>
        </w:rPr>
        <w:footnoteRef/>
      </w:r>
      <w:r w:rsidRPr="006836C8">
        <w:rPr>
          <w:rFonts w:ascii="Arial" w:hAnsi="Arial" w:cs="Arial"/>
        </w:rPr>
        <w:t xml:space="preserve"> </w:t>
      </w:r>
      <w:bookmarkStart w:id="8" w:name="_Hlk209102852"/>
      <w:r w:rsidRPr="006836C8">
        <w:rPr>
          <w:rFonts w:ascii="Arial" w:hAnsi="Arial" w:cs="Arial"/>
        </w:rPr>
        <w:t xml:space="preserve">Government of South Australia (2025) Disability Access and Inclusion Plan Guidelines for South Australian state authorities – updated 17 July 2025 </w:t>
      </w:r>
      <w:hyperlink r:id="rId2" w:history="1">
        <w:r w:rsidRPr="006836C8">
          <w:rPr>
            <w:rStyle w:val="Hyperlink"/>
            <w:rFonts w:ascii="Arial" w:hAnsi="Arial" w:cs="Arial"/>
            <w:sz w:val="16"/>
            <w:szCs w:val="16"/>
          </w:rPr>
          <w:t>DAIP-guidelines.docx</w:t>
        </w:r>
      </w:hyperlink>
    </w:p>
    <w:bookmarkEnd w:id="8"/>
  </w:footnote>
  <w:footnote w:id="3">
    <w:p w14:paraId="08626B69" w14:textId="6A96015D" w:rsidR="0089580F" w:rsidRPr="009C74C3" w:rsidRDefault="0089580F" w:rsidP="009C74C3">
      <w:pPr>
        <w:pStyle w:val="FootnoteText"/>
        <w:spacing w:before="240"/>
        <w:rPr>
          <w:rFonts w:ascii="Arial" w:hAnsi="Arial" w:cs="Arial"/>
          <w:sz w:val="16"/>
          <w:szCs w:val="16"/>
        </w:rPr>
      </w:pPr>
      <w:r w:rsidRPr="009C74C3">
        <w:rPr>
          <w:rStyle w:val="FootnoteReference"/>
          <w:rFonts w:ascii="Arial" w:hAnsi="Arial" w:cs="Arial"/>
          <w:sz w:val="16"/>
          <w:szCs w:val="16"/>
        </w:rPr>
        <w:footnoteRef/>
      </w:r>
      <w:r w:rsidRPr="009C74C3">
        <w:rPr>
          <w:rFonts w:ascii="Arial" w:hAnsi="Arial" w:cs="Arial"/>
          <w:sz w:val="16"/>
          <w:szCs w:val="16"/>
        </w:rPr>
        <w:t xml:space="preserve"> Avery, S. (2018) ‘Culture is Inclusion: A Narrative of Aboriginal and Torres Strait Islander People with Disability’ </w:t>
      </w:r>
    </w:p>
  </w:footnote>
  <w:footnote w:id="4">
    <w:p w14:paraId="4C0E5ACE" w14:textId="4AF88CE9" w:rsidR="0089580F" w:rsidRPr="006836C8" w:rsidRDefault="0089580F" w:rsidP="009C74C3">
      <w:pPr>
        <w:pStyle w:val="FootnoteText"/>
        <w:spacing w:before="240"/>
        <w:rPr>
          <w:rFonts w:ascii="Arial" w:hAnsi="Arial" w:cs="Arial"/>
          <w:sz w:val="16"/>
          <w:szCs w:val="16"/>
        </w:rPr>
      </w:pPr>
      <w:r w:rsidRPr="009C74C3">
        <w:rPr>
          <w:rStyle w:val="FootnoteReference"/>
          <w:rFonts w:ascii="Arial" w:hAnsi="Arial" w:cs="Arial"/>
          <w:sz w:val="16"/>
          <w:szCs w:val="16"/>
        </w:rPr>
        <w:footnoteRef/>
      </w:r>
      <w:r w:rsidRPr="009C74C3">
        <w:rPr>
          <w:rFonts w:ascii="Arial" w:hAnsi="Arial" w:cs="Arial"/>
          <w:sz w:val="16"/>
          <w:szCs w:val="16"/>
        </w:rPr>
        <w:t xml:space="preserve"> </w:t>
      </w:r>
      <w:bookmarkStart w:id="12" w:name="_Hlk202965712"/>
      <w:r w:rsidRPr="009C74C3">
        <w:rPr>
          <w:rFonts w:ascii="Arial" w:hAnsi="Arial" w:cs="Arial"/>
          <w:sz w:val="16"/>
          <w:szCs w:val="16"/>
        </w:rPr>
        <w:t xml:space="preserve">Australian Bureau of Statistics, Murray Bridge Census All persons </w:t>
      </w:r>
      <w:r w:rsidRPr="009C74C3">
        <w:rPr>
          <w:rFonts w:ascii="Arial" w:hAnsi="Arial" w:cs="Arial"/>
          <w:sz w:val="16"/>
          <w:szCs w:val="16"/>
        </w:rPr>
        <w:t>QuickStats, 2021, latest release</w:t>
      </w:r>
      <w:r w:rsidR="009C74C3">
        <w:rPr>
          <w:rFonts w:ascii="Arial" w:hAnsi="Arial" w:cs="Arial"/>
          <w:sz w:val="16"/>
          <w:szCs w:val="16"/>
        </w:rPr>
        <w:br/>
      </w:r>
      <w:hyperlink r:id="rId3" w:history="1">
        <w:r w:rsidRPr="009C74C3">
          <w:rPr>
            <w:rStyle w:val="Hyperlink"/>
            <w:rFonts w:ascii="Arial" w:hAnsi="Arial" w:cs="Arial"/>
            <w:sz w:val="16"/>
            <w:szCs w:val="16"/>
          </w:rPr>
          <w:t>https://www.abs.gov.au/census/find-census-data/quickstats/2021/LGA45040</w:t>
        </w:r>
      </w:hyperlink>
      <w:r w:rsidRPr="009C74C3">
        <w:rPr>
          <w:rFonts w:ascii="Arial" w:hAnsi="Arial" w:cs="Arial"/>
          <w:sz w:val="16"/>
          <w:szCs w:val="16"/>
        </w:rPr>
        <w:t xml:space="preserve"> </w:t>
      </w:r>
      <w:bookmarkEnd w:id="12"/>
    </w:p>
  </w:footnote>
  <w:footnote w:id="5">
    <w:p w14:paraId="2964DF53" w14:textId="67F99DA7" w:rsidR="0089580F" w:rsidRPr="00103F24" w:rsidRDefault="0089580F" w:rsidP="009C74C3">
      <w:pPr>
        <w:pStyle w:val="FootnoteText"/>
        <w:spacing w:before="240"/>
        <w:rPr>
          <w:rFonts w:ascii="Arial" w:hAnsi="Arial" w:cs="Arial"/>
          <w:sz w:val="16"/>
          <w:szCs w:val="16"/>
        </w:rPr>
      </w:pPr>
      <w:r w:rsidRPr="00103F24">
        <w:rPr>
          <w:rStyle w:val="FootnoteReference"/>
          <w:rFonts w:ascii="Arial" w:hAnsi="Arial" w:cs="Arial"/>
          <w:sz w:val="16"/>
          <w:szCs w:val="16"/>
        </w:rPr>
        <w:footnoteRef/>
      </w:r>
      <w:r w:rsidRPr="00103F24">
        <w:rPr>
          <w:rFonts w:ascii="Arial" w:hAnsi="Arial" w:cs="Arial"/>
          <w:sz w:val="16"/>
          <w:szCs w:val="16"/>
        </w:rPr>
        <w:t xml:space="preserve"> Regional Public Health and Wellbeing Plan 2022-2026 </w:t>
      </w:r>
      <w:r w:rsidRPr="00103F24">
        <w:rPr>
          <w:rFonts w:ascii="Arial" w:hAnsi="Arial" w:cs="Arial"/>
          <w:sz w:val="16"/>
          <w:szCs w:val="16"/>
        </w:rPr>
        <w:t>Murraylands and Riverland Local Government Association</w:t>
      </w:r>
      <w:r w:rsidR="009C74C3" w:rsidRPr="00103F24">
        <w:rPr>
          <w:rFonts w:ascii="Arial" w:hAnsi="Arial" w:cs="Arial"/>
          <w:sz w:val="16"/>
          <w:szCs w:val="16"/>
        </w:rPr>
        <w:br/>
      </w:r>
      <w:hyperlink r:id="rId4" w:history="1">
        <w:r w:rsidRPr="00103F24">
          <w:rPr>
            <w:rStyle w:val="Hyperlink"/>
            <w:rFonts w:ascii="Arial" w:hAnsi="Arial" w:cs="Arial"/>
            <w:sz w:val="16"/>
            <w:szCs w:val="16"/>
          </w:rPr>
          <w:t>https://www.murraybridge.sa.gov.au/__data/assets/pdf_file/0024/1207545/220603-Final_-MR-Health-and-Wellbeing-Plan-2022-2026-1.pdf</w:t>
        </w:r>
      </w:hyperlink>
      <w:r w:rsidRPr="00103F24">
        <w:rPr>
          <w:rFonts w:ascii="Arial" w:hAnsi="Arial" w:cs="Arial"/>
          <w:sz w:val="16"/>
          <w:szCs w:val="16"/>
        </w:rPr>
        <w:t xml:space="preserve"> </w:t>
      </w:r>
    </w:p>
  </w:footnote>
  <w:footnote w:id="6">
    <w:p w14:paraId="7D8B4A48" w14:textId="106428FE" w:rsidR="0089580F" w:rsidRPr="00103F24" w:rsidRDefault="0089580F" w:rsidP="009C74C3">
      <w:pPr>
        <w:pStyle w:val="FootnoteText"/>
        <w:spacing w:before="240"/>
        <w:rPr>
          <w:rFonts w:ascii="Arial" w:hAnsi="Arial" w:cs="Arial"/>
          <w:sz w:val="16"/>
          <w:szCs w:val="16"/>
        </w:rPr>
      </w:pPr>
      <w:r w:rsidRPr="00103F24">
        <w:rPr>
          <w:rStyle w:val="FootnoteReference"/>
          <w:rFonts w:ascii="Arial" w:hAnsi="Arial" w:cs="Arial"/>
          <w:sz w:val="16"/>
          <w:szCs w:val="16"/>
        </w:rPr>
        <w:footnoteRef/>
      </w:r>
      <w:r w:rsidRPr="00103F24">
        <w:rPr>
          <w:rFonts w:ascii="Arial" w:hAnsi="Arial" w:cs="Arial"/>
          <w:sz w:val="16"/>
          <w:szCs w:val="16"/>
        </w:rPr>
        <w:t xml:space="preserve"> REMPLAN Community, 2021</w:t>
      </w:r>
      <w:r w:rsidR="009C74C3" w:rsidRPr="00103F24">
        <w:rPr>
          <w:rFonts w:ascii="Arial" w:hAnsi="Arial" w:cs="Arial"/>
          <w:sz w:val="16"/>
          <w:szCs w:val="16"/>
        </w:rPr>
        <w:br/>
      </w:r>
      <w:hyperlink r:id="rId5" w:history="1">
        <w:r w:rsidRPr="00103F24">
          <w:rPr>
            <w:rStyle w:val="Hyperlink"/>
            <w:rFonts w:ascii="Arial" w:hAnsi="Arial" w:cs="Arial"/>
            <w:sz w:val="16"/>
            <w:szCs w:val="16"/>
          </w:rPr>
          <w:t>https://login.remplan.com.au/community/</w:t>
        </w:r>
      </w:hyperlink>
      <w:r w:rsidRPr="00103F24">
        <w:rPr>
          <w:rFonts w:ascii="Arial" w:hAnsi="Arial" w:cs="Arial"/>
          <w:sz w:val="16"/>
          <w:szCs w:val="16"/>
        </w:rPr>
        <w:t xml:space="preserve"> </w:t>
      </w:r>
    </w:p>
  </w:footnote>
  <w:footnote w:id="7">
    <w:p w14:paraId="476970CA" w14:textId="5589E2B2" w:rsidR="0089580F" w:rsidRPr="00103F24" w:rsidRDefault="0089580F" w:rsidP="009C74C3">
      <w:pPr>
        <w:pStyle w:val="FootnoteText"/>
        <w:spacing w:before="240"/>
        <w:rPr>
          <w:rFonts w:ascii="Arial" w:hAnsi="Arial" w:cs="Arial"/>
          <w:sz w:val="16"/>
          <w:szCs w:val="16"/>
        </w:rPr>
      </w:pPr>
      <w:r w:rsidRPr="00103F24">
        <w:rPr>
          <w:rStyle w:val="FootnoteReference"/>
          <w:rFonts w:ascii="Arial" w:hAnsi="Arial" w:cs="Arial"/>
          <w:sz w:val="16"/>
          <w:szCs w:val="16"/>
        </w:rPr>
        <w:footnoteRef/>
      </w:r>
      <w:r w:rsidRPr="00103F24">
        <w:rPr>
          <w:rFonts w:ascii="Arial" w:hAnsi="Arial" w:cs="Arial"/>
          <w:sz w:val="16"/>
          <w:szCs w:val="16"/>
        </w:rPr>
        <w:t xml:space="preserve"> Australian Bureau of Statistics, Murray Bridge Census All persons </w:t>
      </w:r>
      <w:r w:rsidRPr="00103F24">
        <w:rPr>
          <w:rFonts w:ascii="Arial" w:hAnsi="Arial" w:cs="Arial"/>
          <w:sz w:val="16"/>
          <w:szCs w:val="16"/>
        </w:rPr>
        <w:t>QuickStats, 2021, latest release</w:t>
      </w:r>
      <w:r w:rsidR="009C74C3" w:rsidRPr="00103F24">
        <w:rPr>
          <w:rFonts w:ascii="Arial" w:hAnsi="Arial" w:cs="Arial"/>
          <w:sz w:val="16"/>
          <w:szCs w:val="16"/>
        </w:rPr>
        <w:br/>
      </w:r>
      <w:hyperlink r:id="rId6" w:history="1">
        <w:r w:rsidRPr="00103F24">
          <w:rPr>
            <w:rStyle w:val="Hyperlink"/>
            <w:rFonts w:ascii="Arial" w:hAnsi="Arial" w:cs="Arial"/>
            <w:sz w:val="16"/>
            <w:szCs w:val="16"/>
          </w:rPr>
          <w:t>https://www.abs.gov.au/census/find-census-data/quickstats/2021/LGA45040</w:t>
        </w:r>
      </w:hyperlink>
    </w:p>
  </w:footnote>
  <w:footnote w:id="8">
    <w:p w14:paraId="7E184EA7" w14:textId="069FE81E" w:rsidR="0089580F" w:rsidRPr="00103F24" w:rsidRDefault="0089580F" w:rsidP="009C74C3">
      <w:pPr>
        <w:pStyle w:val="FootnoteText"/>
        <w:spacing w:before="240"/>
        <w:rPr>
          <w:rFonts w:ascii="Arial" w:hAnsi="Arial" w:cs="Arial"/>
          <w:sz w:val="16"/>
          <w:szCs w:val="16"/>
        </w:rPr>
      </w:pPr>
      <w:r w:rsidRPr="00103F24">
        <w:rPr>
          <w:rStyle w:val="FootnoteReference"/>
          <w:rFonts w:ascii="Arial" w:hAnsi="Arial" w:cs="Arial"/>
          <w:sz w:val="16"/>
          <w:szCs w:val="16"/>
        </w:rPr>
        <w:footnoteRef/>
      </w:r>
      <w:r w:rsidRPr="00103F24">
        <w:rPr>
          <w:rFonts w:ascii="Arial" w:hAnsi="Arial" w:cs="Arial"/>
          <w:sz w:val="16"/>
          <w:szCs w:val="16"/>
        </w:rPr>
        <w:t xml:space="preserve"> Australian Bureau of Statistics, Murray Bridge Census All persons </w:t>
      </w:r>
      <w:r w:rsidRPr="00103F24">
        <w:rPr>
          <w:rFonts w:ascii="Arial" w:hAnsi="Arial" w:cs="Arial"/>
          <w:sz w:val="16"/>
          <w:szCs w:val="16"/>
        </w:rPr>
        <w:t>QuickStats, 2021, latest release</w:t>
      </w:r>
      <w:r w:rsidR="009C74C3" w:rsidRPr="00103F24">
        <w:rPr>
          <w:rFonts w:ascii="Arial" w:hAnsi="Arial" w:cs="Arial"/>
          <w:sz w:val="16"/>
          <w:szCs w:val="16"/>
        </w:rPr>
        <w:br/>
      </w:r>
      <w:hyperlink r:id="rId7" w:history="1">
        <w:r w:rsidRPr="00103F24">
          <w:rPr>
            <w:rStyle w:val="Hyperlink"/>
            <w:rFonts w:ascii="Arial" w:hAnsi="Arial" w:cs="Arial"/>
            <w:sz w:val="16"/>
            <w:szCs w:val="16"/>
          </w:rPr>
          <w:t>https://www.abs.gov.au/census/find-census-data/quickstats/2021/LGA45040</w:t>
        </w:r>
      </w:hyperlink>
    </w:p>
  </w:footnote>
  <w:footnote w:id="9">
    <w:p w14:paraId="387B3E3B" w14:textId="03CBB82C" w:rsidR="0089580F" w:rsidRPr="00103F24" w:rsidRDefault="0089580F" w:rsidP="009C74C3">
      <w:pPr>
        <w:pStyle w:val="FootnoteText"/>
        <w:spacing w:before="240"/>
        <w:rPr>
          <w:rFonts w:ascii="Arial" w:hAnsi="Arial" w:cs="Arial"/>
          <w:sz w:val="16"/>
          <w:szCs w:val="16"/>
        </w:rPr>
      </w:pPr>
      <w:r w:rsidRPr="00103F24">
        <w:rPr>
          <w:rStyle w:val="FootnoteReference"/>
          <w:rFonts w:ascii="Arial" w:hAnsi="Arial" w:cs="Arial"/>
          <w:sz w:val="16"/>
          <w:szCs w:val="16"/>
        </w:rPr>
        <w:footnoteRef/>
      </w:r>
      <w:r w:rsidRPr="00103F24">
        <w:rPr>
          <w:rFonts w:ascii="Arial" w:hAnsi="Arial" w:cs="Arial"/>
          <w:sz w:val="16"/>
          <w:szCs w:val="16"/>
        </w:rPr>
        <w:t xml:space="preserve"> Australian Bureau of Statistics, Murray Bridge Census All persons </w:t>
      </w:r>
      <w:r w:rsidRPr="00103F24">
        <w:rPr>
          <w:rFonts w:ascii="Arial" w:hAnsi="Arial" w:cs="Arial"/>
          <w:sz w:val="16"/>
          <w:szCs w:val="16"/>
        </w:rPr>
        <w:t>QuickStats, 2021, latest release</w:t>
      </w:r>
      <w:r w:rsidR="009C74C3" w:rsidRPr="00103F24">
        <w:rPr>
          <w:rFonts w:ascii="Arial" w:hAnsi="Arial" w:cs="Arial"/>
          <w:sz w:val="16"/>
          <w:szCs w:val="16"/>
        </w:rPr>
        <w:br/>
      </w:r>
      <w:hyperlink r:id="rId8" w:history="1">
        <w:r w:rsidRPr="00103F24">
          <w:rPr>
            <w:rStyle w:val="Hyperlink"/>
            <w:rFonts w:ascii="Arial" w:hAnsi="Arial" w:cs="Arial"/>
            <w:sz w:val="16"/>
            <w:szCs w:val="16"/>
          </w:rPr>
          <w:t>https://www.abs.gov.au/census/find-census-data/quickstats/2021/LGA45040</w:t>
        </w:r>
      </w:hyperlink>
    </w:p>
  </w:footnote>
  <w:footnote w:id="10">
    <w:p w14:paraId="42939459" w14:textId="0B46204B" w:rsidR="0089580F" w:rsidRPr="006836C8" w:rsidRDefault="0089580F" w:rsidP="009C74C3">
      <w:pPr>
        <w:pStyle w:val="FootnoteText"/>
        <w:spacing w:before="240"/>
        <w:rPr>
          <w:rFonts w:ascii="Arial" w:hAnsi="Arial" w:cs="Arial"/>
        </w:rPr>
      </w:pPr>
      <w:r w:rsidRPr="00103F24">
        <w:rPr>
          <w:rStyle w:val="FootnoteReference"/>
          <w:rFonts w:ascii="Arial" w:hAnsi="Arial" w:cs="Arial"/>
          <w:sz w:val="16"/>
          <w:szCs w:val="16"/>
        </w:rPr>
        <w:footnoteRef/>
      </w:r>
      <w:r w:rsidRPr="00103F24">
        <w:rPr>
          <w:rFonts w:ascii="Arial" w:hAnsi="Arial" w:cs="Arial"/>
          <w:sz w:val="16"/>
          <w:szCs w:val="16"/>
        </w:rPr>
        <w:t xml:space="preserve"> Australian Bureau of Statistics. Disability, Ageing and Carers Australia: Summary of Fin</w:t>
      </w:r>
      <w:r w:rsidR="00103F24" w:rsidRPr="00103F24">
        <w:rPr>
          <w:rFonts w:ascii="Arial" w:hAnsi="Arial" w:cs="Arial"/>
          <w:sz w:val="16"/>
          <w:szCs w:val="16"/>
        </w:rPr>
        <w:t xml:space="preserve"> </w:t>
      </w:r>
      <w:r w:rsidRPr="00103F24">
        <w:rPr>
          <w:rFonts w:ascii="Arial" w:hAnsi="Arial" w:cs="Arial"/>
          <w:sz w:val="16"/>
          <w:szCs w:val="16"/>
        </w:rPr>
        <w:t xml:space="preserve">dings. Released 4 Jul 24, </w:t>
      </w:r>
      <w:hyperlink r:id="rId9" w:history="1">
        <w:r w:rsidRPr="00103F24">
          <w:rPr>
            <w:rStyle w:val="Hyperlink"/>
            <w:rFonts w:ascii="Arial" w:hAnsi="Arial" w:cs="Arial"/>
            <w:sz w:val="16"/>
            <w:szCs w:val="16"/>
          </w:rPr>
          <w:t>https://www.abs.gov.au/statistics/health/disability/disability-ageing-and-carers-australia-summary-findings/2022</w:t>
        </w:r>
      </w:hyperlink>
    </w:p>
  </w:footnote>
  <w:footnote w:id="11">
    <w:p w14:paraId="7B5F4191" w14:textId="26366860" w:rsidR="0089580F" w:rsidRPr="006836C8" w:rsidRDefault="0089580F" w:rsidP="009C74C3">
      <w:pPr>
        <w:pStyle w:val="FootnoteText"/>
        <w:spacing w:before="240"/>
        <w:rPr>
          <w:rFonts w:ascii="Arial" w:hAnsi="Arial" w:cs="Arial"/>
          <w:sz w:val="16"/>
          <w:szCs w:val="16"/>
        </w:rPr>
      </w:pPr>
      <w:r w:rsidRPr="006836C8">
        <w:rPr>
          <w:rStyle w:val="FootnoteReference"/>
          <w:rFonts w:ascii="Arial" w:hAnsi="Arial" w:cs="Arial"/>
          <w:sz w:val="16"/>
          <w:szCs w:val="16"/>
        </w:rPr>
        <w:footnoteRef/>
      </w:r>
      <w:r w:rsidRPr="006836C8">
        <w:rPr>
          <w:rFonts w:ascii="Arial" w:hAnsi="Arial" w:cs="Arial"/>
          <w:sz w:val="16"/>
          <w:szCs w:val="16"/>
        </w:rPr>
        <w:t xml:space="preserve"> Australian Institute of Health and Welfare, National Indigenous Australians Agency, Aboriginal and Torres Strait Islander Health Performance Framework, Measures, 1,14 Disability. Last updated 26 October 2024</w:t>
      </w:r>
    </w:p>
    <w:p w14:paraId="77532132" w14:textId="1413F2E7" w:rsidR="0089580F" w:rsidRPr="0052678F" w:rsidRDefault="0089580F" w:rsidP="009C74C3">
      <w:pPr>
        <w:pStyle w:val="FootnoteText"/>
        <w:spacing w:before="240"/>
        <w:rPr>
          <w:rFonts w:ascii="Arial" w:hAnsi="Arial" w:cs="Arial"/>
          <w:sz w:val="16"/>
          <w:szCs w:val="16"/>
        </w:rPr>
      </w:pPr>
      <w:hyperlink r:id="rId10" w:history="1">
        <w:r w:rsidRPr="0052678F">
          <w:rPr>
            <w:rStyle w:val="Hyperlink"/>
            <w:rFonts w:ascii="Arial" w:hAnsi="Arial" w:cs="Arial"/>
            <w:sz w:val="16"/>
            <w:szCs w:val="16"/>
          </w:rPr>
          <w:t>https://www.indigenoushpf.gov.au/measures/1-14-disability</w:t>
        </w:r>
      </w:hyperlink>
      <w:r w:rsidRPr="0052678F">
        <w:rPr>
          <w:rFonts w:ascii="Arial" w:hAnsi="Arial" w:cs="Arial"/>
          <w:sz w:val="16"/>
          <w:szCs w:val="16"/>
        </w:rPr>
        <w:t xml:space="preserve"> </w:t>
      </w:r>
    </w:p>
  </w:footnote>
  <w:footnote w:id="12">
    <w:p w14:paraId="7EDD58F3" w14:textId="7454C9A9" w:rsidR="0089580F" w:rsidRPr="009C74C3" w:rsidRDefault="0089580F" w:rsidP="009C74C3">
      <w:pPr>
        <w:pStyle w:val="FootnoteText"/>
        <w:spacing w:after="240"/>
        <w:rPr>
          <w:rFonts w:ascii="Arial" w:hAnsi="Arial" w:cs="Arial"/>
          <w:sz w:val="16"/>
          <w:szCs w:val="16"/>
        </w:rPr>
      </w:pPr>
      <w:r w:rsidRPr="009C74C3">
        <w:rPr>
          <w:rStyle w:val="FootnoteReference"/>
          <w:rFonts w:ascii="Arial" w:hAnsi="Arial" w:cs="Arial"/>
          <w:sz w:val="16"/>
          <w:szCs w:val="16"/>
        </w:rPr>
        <w:footnoteRef/>
      </w:r>
      <w:r w:rsidRPr="009C74C3">
        <w:rPr>
          <w:rFonts w:ascii="Arial" w:hAnsi="Arial" w:cs="Arial"/>
          <w:sz w:val="16"/>
          <w:szCs w:val="16"/>
        </w:rPr>
        <w:t xml:space="preserve"> Australian Institute of Health and Welfare, Family, domestic and sexual violence. Last updated 28 February 2025</w:t>
      </w:r>
      <w:r w:rsidR="009C74C3">
        <w:rPr>
          <w:rFonts w:ascii="Arial" w:hAnsi="Arial" w:cs="Arial"/>
          <w:sz w:val="16"/>
          <w:szCs w:val="16"/>
        </w:rPr>
        <w:br/>
      </w:r>
      <w:hyperlink r:id="rId11" w:history="1">
        <w:r w:rsidRPr="009C74C3">
          <w:rPr>
            <w:rStyle w:val="Hyperlink"/>
            <w:rFonts w:ascii="Arial" w:hAnsi="Arial" w:cs="Arial"/>
            <w:sz w:val="16"/>
            <w:szCs w:val="16"/>
          </w:rPr>
          <w:t>https://www.aihw.gov.au/family-domestic-and-sexual-violence/population-groups/lgbtiqa-people</w:t>
        </w:r>
      </w:hyperlink>
      <w:r w:rsidRPr="009C74C3">
        <w:rPr>
          <w:rFonts w:ascii="Arial" w:hAnsi="Arial" w:cs="Arial"/>
          <w:sz w:val="16"/>
          <w:szCs w:val="16"/>
        </w:rPr>
        <w:t xml:space="preserve"> </w:t>
      </w:r>
    </w:p>
  </w:footnote>
  <w:footnote w:id="13">
    <w:p w14:paraId="3BDC49B4" w14:textId="3842BD34" w:rsidR="0089580F" w:rsidRPr="009C74C3" w:rsidRDefault="0089580F" w:rsidP="009C74C3">
      <w:pPr>
        <w:pStyle w:val="FootnoteText"/>
        <w:spacing w:after="240"/>
        <w:rPr>
          <w:rFonts w:ascii="Arial" w:hAnsi="Arial" w:cs="Arial"/>
          <w:sz w:val="16"/>
          <w:szCs w:val="16"/>
          <w:lang w:val="en-US"/>
        </w:rPr>
      </w:pPr>
      <w:r w:rsidRPr="009C74C3">
        <w:rPr>
          <w:rStyle w:val="FootnoteReference"/>
          <w:rFonts w:ascii="Arial" w:hAnsi="Arial" w:cs="Arial"/>
          <w:sz w:val="16"/>
          <w:szCs w:val="16"/>
        </w:rPr>
        <w:footnoteRef/>
      </w:r>
      <w:r w:rsidRPr="009C74C3">
        <w:rPr>
          <w:rFonts w:ascii="Arial" w:hAnsi="Arial" w:cs="Arial"/>
          <w:sz w:val="16"/>
          <w:szCs w:val="16"/>
        </w:rPr>
        <w:t xml:space="preserve"> Australian Bureau of Statistic, Children and young people with disability, 2022. Released 30 Apr 2025 </w:t>
      </w:r>
      <w:r w:rsidR="009C74C3">
        <w:rPr>
          <w:rFonts w:ascii="Arial" w:hAnsi="Arial" w:cs="Arial"/>
          <w:sz w:val="16"/>
          <w:szCs w:val="16"/>
        </w:rPr>
        <w:br/>
      </w:r>
      <w:hyperlink r:id="rId12" w:history="1">
        <w:r w:rsidRPr="009C74C3">
          <w:rPr>
            <w:rStyle w:val="Hyperlink"/>
            <w:rFonts w:ascii="Arial" w:hAnsi="Arial" w:cs="Arial"/>
            <w:sz w:val="16"/>
            <w:szCs w:val="16"/>
          </w:rPr>
          <w:t>https://www.abs.gov.au/articles/children-and-young-people-disability-2022</w:t>
        </w:r>
      </w:hyperlink>
    </w:p>
  </w:footnote>
  <w:footnote w:id="14">
    <w:p w14:paraId="17D349F8" w14:textId="020E8631" w:rsidR="0089580F" w:rsidRPr="009C74C3" w:rsidRDefault="0089580F" w:rsidP="009C74C3">
      <w:pPr>
        <w:pStyle w:val="FootnoteText"/>
        <w:spacing w:after="240"/>
        <w:rPr>
          <w:rFonts w:ascii="Arial" w:hAnsi="Arial" w:cs="Arial"/>
          <w:sz w:val="16"/>
          <w:szCs w:val="16"/>
          <w:lang w:val="en-US"/>
        </w:rPr>
      </w:pPr>
      <w:r w:rsidRPr="009C74C3">
        <w:rPr>
          <w:rStyle w:val="FootnoteReference"/>
          <w:rFonts w:ascii="Arial" w:hAnsi="Arial" w:cs="Arial"/>
          <w:sz w:val="16"/>
          <w:szCs w:val="16"/>
        </w:rPr>
        <w:footnoteRef/>
      </w:r>
      <w:r w:rsidRPr="009C74C3">
        <w:rPr>
          <w:rFonts w:ascii="Arial" w:hAnsi="Arial" w:cs="Arial"/>
          <w:sz w:val="16"/>
          <w:szCs w:val="16"/>
        </w:rPr>
        <w:t xml:space="preserve"> Australian Bureau of Statistics. Disability, Ageing and Carers Australia: Summary of Findings. Released 4 Jul 24 </w:t>
      </w:r>
      <w:r w:rsidR="009C74C3">
        <w:rPr>
          <w:rFonts w:ascii="Arial" w:hAnsi="Arial" w:cs="Arial"/>
          <w:sz w:val="16"/>
          <w:szCs w:val="16"/>
        </w:rPr>
        <w:br/>
      </w:r>
      <w:hyperlink r:id="rId13" w:history="1">
        <w:r w:rsidRPr="009C74C3">
          <w:rPr>
            <w:rStyle w:val="Hyperlink"/>
            <w:rFonts w:ascii="Arial" w:hAnsi="Arial" w:cs="Arial"/>
            <w:sz w:val="16"/>
            <w:szCs w:val="16"/>
          </w:rPr>
          <w:t>https://www.abs.gov.au/statistics/health/disability/disability-ageing-and-carers-australia-summary-findings/latest-release</w:t>
        </w:r>
      </w:hyperlink>
      <w:r w:rsidRPr="009C74C3">
        <w:rPr>
          <w:rFonts w:ascii="Arial" w:hAnsi="Arial" w:cs="Arial"/>
          <w:sz w:val="16"/>
          <w:szCs w:val="16"/>
        </w:rPr>
        <w:t xml:space="preserve">   </w:t>
      </w:r>
    </w:p>
  </w:footnote>
  <w:footnote w:id="15">
    <w:p w14:paraId="6893B417" w14:textId="107BA374" w:rsidR="0089580F" w:rsidRPr="009C74C3" w:rsidRDefault="0089580F" w:rsidP="009C74C3">
      <w:pPr>
        <w:pStyle w:val="FootnoteText"/>
        <w:spacing w:after="240"/>
        <w:rPr>
          <w:rFonts w:ascii="Arial" w:hAnsi="Arial" w:cs="Arial"/>
          <w:sz w:val="16"/>
          <w:szCs w:val="16"/>
        </w:rPr>
      </w:pPr>
      <w:r w:rsidRPr="009C74C3">
        <w:rPr>
          <w:rStyle w:val="FootnoteReference"/>
          <w:rFonts w:ascii="Arial" w:hAnsi="Arial" w:cs="Arial"/>
          <w:sz w:val="16"/>
          <w:szCs w:val="16"/>
        </w:rPr>
        <w:footnoteRef/>
      </w:r>
      <w:r w:rsidRPr="009C74C3">
        <w:rPr>
          <w:rFonts w:ascii="Arial" w:hAnsi="Arial" w:cs="Arial"/>
          <w:sz w:val="16"/>
          <w:szCs w:val="16"/>
        </w:rPr>
        <w:t xml:space="preserve"> Australian Institute of Health and Welfare, Australia’s Disability Strategy 2021–2031 Outcomes Framework: 3rd annual report, Economic Participation. Last updated 30 Jan 2025</w:t>
      </w:r>
      <w:r w:rsidR="009C74C3">
        <w:rPr>
          <w:rFonts w:ascii="Arial" w:hAnsi="Arial" w:cs="Arial"/>
          <w:sz w:val="16"/>
          <w:szCs w:val="16"/>
        </w:rPr>
        <w:br/>
      </w:r>
      <w:hyperlink r:id="rId14" w:history="1">
        <w:r w:rsidRPr="009C74C3">
          <w:rPr>
            <w:rStyle w:val="Hyperlink"/>
            <w:rFonts w:ascii="Arial" w:hAnsi="Arial" w:cs="Arial"/>
            <w:sz w:val="16"/>
            <w:szCs w:val="16"/>
          </w:rPr>
          <w:t>https://www.aihw.gov.au/reports/australias-disability-strategy/australias-disability-strategy-outcomes-framework/contents/employment-and-financial-security/economic-participation</w:t>
        </w:r>
      </w:hyperlink>
      <w:r w:rsidRPr="009C74C3">
        <w:rPr>
          <w:rFonts w:ascii="Arial" w:hAnsi="Arial" w:cs="Arial"/>
          <w:sz w:val="16"/>
          <w:szCs w:val="16"/>
        </w:rPr>
        <w:t xml:space="preserve"> </w:t>
      </w:r>
    </w:p>
  </w:footnote>
  <w:footnote w:id="16">
    <w:p w14:paraId="6159E9E8" w14:textId="137B1FD3" w:rsidR="0089580F" w:rsidRPr="009C74C3" w:rsidRDefault="0089580F" w:rsidP="009C74C3">
      <w:pPr>
        <w:pStyle w:val="FootnoteText"/>
        <w:spacing w:after="240"/>
        <w:rPr>
          <w:rFonts w:ascii="Arial" w:hAnsi="Arial" w:cs="Arial"/>
          <w:sz w:val="16"/>
          <w:szCs w:val="16"/>
        </w:rPr>
      </w:pPr>
      <w:bookmarkStart w:id="16" w:name="_Hlk203118629"/>
      <w:r w:rsidRPr="009C74C3">
        <w:rPr>
          <w:rStyle w:val="FootnoteReference"/>
          <w:rFonts w:ascii="Arial" w:hAnsi="Arial" w:cs="Arial"/>
          <w:sz w:val="16"/>
          <w:szCs w:val="16"/>
        </w:rPr>
        <w:footnoteRef/>
      </w:r>
      <w:r w:rsidRPr="009C74C3">
        <w:rPr>
          <w:rFonts w:ascii="Arial" w:hAnsi="Arial" w:cs="Arial"/>
          <w:sz w:val="16"/>
          <w:szCs w:val="16"/>
        </w:rPr>
        <w:t xml:space="preserve"> Royal Commission into Violence, Abuse, Neglect and Exploitation of People with Disability. Final Report – Volume 3, Nature and extent of violence, abuse, neglect and exploitation of people with disability. September 2023</w:t>
      </w:r>
      <w:r w:rsidR="009C74C3">
        <w:rPr>
          <w:rFonts w:ascii="Arial" w:hAnsi="Arial" w:cs="Arial"/>
          <w:sz w:val="16"/>
          <w:szCs w:val="16"/>
        </w:rPr>
        <w:br/>
      </w:r>
      <w:hyperlink r:id="rId15" w:history="1">
        <w:r w:rsidRPr="009C74C3">
          <w:rPr>
            <w:rStyle w:val="Hyperlink"/>
            <w:rFonts w:ascii="Arial" w:hAnsi="Arial" w:cs="Arial"/>
            <w:sz w:val="16"/>
            <w:szCs w:val="16"/>
          </w:rPr>
          <w:t>https://disability.royalcommission.gov.au/system/files/2023-09/Finalpercent20Reportpercent20-percent20Volumepercent203percent2Cpercent20Naturepercent20andpercent20Extentpercent20ofpercent20Violencepercent2Cpercent20abusepercent2Cpercent20neglectpercent20andpercent20exploitation.pdf</w:t>
        </w:r>
      </w:hyperlink>
      <w:r w:rsidRPr="009C74C3">
        <w:rPr>
          <w:rFonts w:ascii="Arial" w:hAnsi="Arial" w:cs="Arial"/>
          <w:sz w:val="16"/>
          <w:szCs w:val="16"/>
        </w:rPr>
        <w:t xml:space="preserve"> </w:t>
      </w:r>
    </w:p>
    <w:bookmarkEnd w:id="16"/>
  </w:footnote>
  <w:footnote w:id="17">
    <w:p w14:paraId="36E76F65" w14:textId="2558F5F9" w:rsidR="0089580F" w:rsidRPr="009C74C3" w:rsidRDefault="0089580F" w:rsidP="009C74C3">
      <w:pPr>
        <w:pStyle w:val="CommentText"/>
        <w:spacing w:after="240"/>
        <w:rPr>
          <w:rFonts w:ascii="Arial" w:hAnsi="Arial" w:cs="Arial"/>
          <w:sz w:val="16"/>
          <w:szCs w:val="16"/>
        </w:rPr>
      </w:pPr>
      <w:r w:rsidRPr="009C74C3">
        <w:rPr>
          <w:rStyle w:val="FootnoteReference"/>
          <w:rFonts w:ascii="Arial" w:hAnsi="Arial" w:cs="Arial"/>
          <w:sz w:val="16"/>
          <w:szCs w:val="16"/>
        </w:rPr>
        <w:footnoteRef/>
      </w:r>
      <w:r w:rsidRPr="009C74C3">
        <w:rPr>
          <w:rFonts w:ascii="Arial" w:hAnsi="Arial" w:cs="Arial"/>
          <w:sz w:val="16"/>
          <w:szCs w:val="16"/>
        </w:rPr>
        <w:t xml:space="preserve"> Australian Institute of Health and Welfare, People with disability in Australia, Social inclusion and community support. Last updated 23 April 2024 </w:t>
      </w:r>
      <w:r w:rsidR="009C74C3">
        <w:rPr>
          <w:rFonts w:ascii="Arial" w:hAnsi="Arial" w:cs="Arial"/>
          <w:sz w:val="16"/>
          <w:szCs w:val="16"/>
        </w:rPr>
        <w:br/>
      </w:r>
      <w:hyperlink r:id="rId16" w:history="1">
        <w:r w:rsidRPr="009C74C3">
          <w:rPr>
            <w:rStyle w:val="Hyperlink"/>
            <w:rFonts w:ascii="Arial" w:hAnsi="Arial" w:cs="Arial"/>
            <w:sz w:val="16"/>
            <w:szCs w:val="16"/>
          </w:rPr>
          <w:t>People with disability in Australia, Social inclusion and community support - Australian Institute of Health and Welfare</w:t>
        </w:r>
      </w:hyperlink>
    </w:p>
  </w:footnote>
  <w:footnote w:id="18">
    <w:p w14:paraId="68CB4C53" w14:textId="5D47051F" w:rsidR="0089580F" w:rsidRPr="006836C8" w:rsidRDefault="0089580F" w:rsidP="009C74C3">
      <w:pPr>
        <w:pStyle w:val="CommentText"/>
        <w:spacing w:after="240"/>
        <w:rPr>
          <w:rFonts w:ascii="Arial" w:hAnsi="Arial" w:cs="Arial"/>
          <w:lang w:val="en-US"/>
        </w:rPr>
      </w:pPr>
      <w:bookmarkStart w:id="17" w:name="_Hlk214004524"/>
      <w:r w:rsidRPr="009C74C3">
        <w:rPr>
          <w:rStyle w:val="FootnoteReference"/>
          <w:rFonts w:ascii="Arial" w:hAnsi="Arial" w:cs="Arial"/>
          <w:sz w:val="16"/>
          <w:szCs w:val="16"/>
        </w:rPr>
        <w:footnoteRef/>
      </w:r>
      <w:r w:rsidRPr="009C74C3">
        <w:rPr>
          <w:rFonts w:ascii="Arial" w:hAnsi="Arial" w:cs="Arial"/>
          <w:sz w:val="16"/>
          <w:szCs w:val="16"/>
        </w:rPr>
        <w:t xml:space="preserve"> Australian Bureau of Statistics. Disability, Ageing and Carers Australia: Summary of Findings. Released 4 Jul 24, </w:t>
      </w:r>
      <w:hyperlink r:id="rId17" w:anchor="carers" w:history="1">
        <w:r w:rsidRPr="009C74C3">
          <w:rPr>
            <w:rStyle w:val="Hyperlink"/>
            <w:rFonts w:ascii="Arial" w:hAnsi="Arial" w:cs="Arial"/>
            <w:sz w:val="16"/>
            <w:szCs w:val="16"/>
          </w:rPr>
          <w:t>https://www.abs.gov.au/statistics/health/disability/disability-ageing-and-carers-australia-summary-findings/latest-release#carers</w:t>
        </w:r>
      </w:hyperlink>
      <w:r w:rsidRPr="009C74C3">
        <w:rPr>
          <w:rFonts w:ascii="Arial" w:hAnsi="Arial" w:cs="Arial"/>
          <w:sz w:val="16"/>
          <w:szCs w:val="16"/>
        </w:rPr>
        <w:t xml:space="preserve">   </w:t>
      </w:r>
      <w:bookmarkEnd w:id="17"/>
    </w:p>
  </w:footnote>
  <w:footnote w:id="19">
    <w:p w14:paraId="32E49F0B" w14:textId="774C06D5" w:rsidR="0089580F" w:rsidRPr="009C74C3" w:rsidRDefault="0089580F" w:rsidP="009C74C3">
      <w:pPr>
        <w:pStyle w:val="CommentText"/>
        <w:spacing w:before="240" w:after="0"/>
        <w:rPr>
          <w:rFonts w:ascii="Arial" w:hAnsi="Arial" w:cs="Arial"/>
          <w:sz w:val="16"/>
          <w:szCs w:val="16"/>
        </w:rPr>
      </w:pPr>
      <w:r w:rsidRPr="009C74C3">
        <w:rPr>
          <w:rStyle w:val="FootnoteReference"/>
          <w:rFonts w:ascii="Arial" w:hAnsi="Arial" w:cs="Arial"/>
          <w:sz w:val="16"/>
          <w:szCs w:val="16"/>
        </w:rPr>
        <w:footnoteRef/>
      </w:r>
      <w:r w:rsidRPr="009C74C3">
        <w:rPr>
          <w:rFonts w:ascii="Arial" w:hAnsi="Arial" w:cs="Arial"/>
          <w:sz w:val="16"/>
          <w:szCs w:val="16"/>
        </w:rPr>
        <w:t xml:space="preserve"> Deaf Connect, </w:t>
      </w:r>
      <w:r w:rsidRPr="009C74C3">
        <w:rPr>
          <w:rFonts w:ascii="Arial" w:hAnsi="Arial" w:cs="Arial"/>
          <w:sz w:val="16"/>
          <w:szCs w:val="16"/>
        </w:rPr>
        <w:t>Auslan user statistics 2021 census. Released 28 June 2022</w:t>
      </w:r>
      <w:r w:rsidR="009C74C3">
        <w:rPr>
          <w:rFonts w:ascii="Arial" w:hAnsi="Arial" w:cs="Arial"/>
          <w:sz w:val="16"/>
          <w:szCs w:val="16"/>
        </w:rPr>
        <w:br/>
      </w:r>
      <w:hyperlink r:id="rId18" w:history="1">
        <w:r w:rsidRPr="009C74C3">
          <w:rPr>
            <w:rStyle w:val="Hyperlink"/>
            <w:rFonts w:ascii="Arial" w:hAnsi="Arial" w:cs="Arial"/>
            <w:sz w:val="16"/>
            <w:szCs w:val="16"/>
          </w:rPr>
          <w:t>https://deafconnect.org.au/our-news/auslan-user-statistics-2021-census</w:t>
        </w:r>
      </w:hyperlink>
      <w:r w:rsidRPr="009C74C3">
        <w:rPr>
          <w:rFonts w:ascii="Arial" w:hAnsi="Arial" w:cs="Arial"/>
          <w:sz w:val="16"/>
          <w:szCs w:val="16"/>
        </w:rPr>
        <w:t xml:space="preserve"> </w:t>
      </w:r>
    </w:p>
  </w:footnote>
  <w:footnote w:id="20">
    <w:p w14:paraId="51EAA8E3" w14:textId="2ED34E2F" w:rsidR="0089580F" w:rsidRPr="006836C8" w:rsidRDefault="0089580F" w:rsidP="009C74C3">
      <w:pPr>
        <w:pStyle w:val="CommentText"/>
        <w:spacing w:before="240" w:after="0"/>
        <w:rPr>
          <w:rFonts w:ascii="Arial" w:hAnsi="Arial" w:cs="Arial"/>
          <w:sz w:val="16"/>
          <w:szCs w:val="16"/>
          <w:lang w:val="en-US"/>
        </w:rPr>
      </w:pPr>
      <w:r w:rsidRPr="009C74C3">
        <w:rPr>
          <w:rStyle w:val="FootnoteReference"/>
          <w:rFonts w:ascii="Arial" w:hAnsi="Arial" w:cs="Arial"/>
          <w:sz w:val="16"/>
          <w:szCs w:val="16"/>
        </w:rPr>
        <w:footnoteRef/>
      </w:r>
      <w:r w:rsidRPr="009C74C3">
        <w:rPr>
          <w:rFonts w:ascii="Arial" w:hAnsi="Arial" w:cs="Arial"/>
          <w:sz w:val="16"/>
          <w:szCs w:val="16"/>
        </w:rPr>
        <w:t xml:space="preserve"> Australian Institute of Health and Welfare 2016. Australia’s health 2016. Australia’s health series no. 15. Cat. </w:t>
      </w:r>
      <w:r w:rsidRPr="009C74C3">
        <w:rPr>
          <w:rFonts w:ascii="Arial" w:hAnsi="Arial" w:cs="Arial"/>
          <w:sz w:val="16"/>
          <w:szCs w:val="16"/>
        </w:rPr>
        <w:t>no. AUS 199. Canberra: AIHW</w:t>
      </w:r>
      <w:r w:rsidR="009C74C3">
        <w:rPr>
          <w:rFonts w:ascii="Arial" w:hAnsi="Arial" w:cs="Arial"/>
          <w:sz w:val="16"/>
          <w:szCs w:val="16"/>
        </w:rPr>
        <w:br/>
      </w:r>
      <w:hyperlink r:id="rId19" w:history="1">
        <w:r w:rsidRPr="009C74C3">
          <w:rPr>
            <w:rStyle w:val="Hyperlink"/>
            <w:rFonts w:ascii="Arial" w:hAnsi="Arial" w:cs="Arial"/>
            <w:sz w:val="16"/>
            <w:szCs w:val="16"/>
            <w:lang w:val="en-US"/>
          </w:rPr>
          <w:t>https://www.aihw.gov.au/getmedia/48ee92a8-d373-4354-8df2-d664a974034f/ah16-3-15-vision-hearing-disorders.pdf.aspx</w:t>
        </w:r>
      </w:hyperlink>
      <w:r w:rsidRPr="009C74C3">
        <w:rPr>
          <w:rFonts w:ascii="Arial" w:hAnsi="Arial" w:cs="Arial"/>
          <w:sz w:val="16"/>
          <w:szCs w:val="16"/>
          <w:lang w:val="en-US"/>
        </w:rPr>
        <w:t xml:space="preserve"> </w:t>
      </w:r>
    </w:p>
  </w:footnote>
  <w:footnote w:id="21">
    <w:p w14:paraId="009D65C7" w14:textId="0116CC86" w:rsidR="0089580F" w:rsidRPr="009C74C3" w:rsidRDefault="0089580F" w:rsidP="00E80EAD">
      <w:pPr>
        <w:pStyle w:val="CommentText"/>
        <w:rPr>
          <w:rFonts w:ascii="Arial" w:hAnsi="Arial" w:cs="Arial"/>
          <w:sz w:val="16"/>
          <w:szCs w:val="16"/>
          <w:lang w:val="en-US"/>
        </w:rPr>
      </w:pPr>
      <w:bookmarkStart w:id="19" w:name="_Hlk214006230"/>
      <w:r w:rsidRPr="009C74C3">
        <w:rPr>
          <w:rStyle w:val="FootnoteReference"/>
          <w:rFonts w:ascii="Arial" w:hAnsi="Arial" w:cs="Arial"/>
          <w:sz w:val="16"/>
          <w:szCs w:val="16"/>
        </w:rPr>
        <w:footnoteRef/>
      </w:r>
      <w:r w:rsidRPr="009C74C3">
        <w:rPr>
          <w:rFonts w:ascii="Arial" w:hAnsi="Arial" w:cs="Arial"/>
          <w:sz w:val="16"/>
          <w:szCs w:val="16"/>
        </w:rPr>
        <w:t xml:space="preserve"> </w:t>
      </w:r>
      <w:r w:rsidRPr="009C74C3">
        <w:rPr>
          <w:rFonts w:ascii="Arial" w:hAnsi="Arial" w:cs="Arial"/>
          <w:sz w:val="16"/>
          <w:szCs w:val="16"/>
          <w:lang w:val="en-US"/>
        </w:rPr>
        <w:t xml:space="preserve">Regional Public Health and Wellbeing Plan 2022-2026, </w:t>
      </w:r>
      <w:r w:rsidRPr="009C74C3">
        <w:rPr>
          <w:rFonts w:ascii="Arial" w:hAnsi="Arial" w:cs="Arial"/>
          <w:sz w:val="16"/>
          <w:szCs w:val="16"/>
          <w:lang w:val="en-US"/>
        </w:rPr>
        <w:t>Murraylands and Riverland Local Government Association</w:t>
      </w:r>
    </w:p>
    <w:p w14:paraId="597FED29" w14:textId="1F5DC805" w:rsidR="0089580F" w:rsidRPr="006836C8" w:rsidRDefault="0089580F" w:rsidP="00E80EAD">
      <w:pPr>
        <w:pStyle w:val="CommentText"/>
        <w:rPr>
          <w:rFonts w:ascii="Arial" w:hAnsi="Arial" w:cs="Arial"/>
          <w:sz w:val="16"/>
          <w:szCs w:val="16"/>
          <w:lang w:val="en-US"/>
        </w:rPr>
      </w:pPr>
      <w:hyperlink r:id="rId20" w:history="1">
        <w:r w:rsidRPr="009C74C3">
          <w:rPr>
            <w:rStyle w:val="Hyperlink"/>
            <w:rFonts w:ascii="Arial" w:hAnsi="Arial" w:cs="Arial"/>
            <w:sz w:val="16"/>
            <w:szCs w:val="16"/>
            <w:lang w:val="en-US"/>
          </w:rPr>
          <w:t>https://www.murraybridge.sa.gov.au/__data/assets/pdf_file/0024/1207545/220603-Final_-MR-Health-and-Wellbeing-Plan-2022-2026-1.pdf</w:t>
        </w:r>
      </w:hyperlink>
      <w:bookmarkEnd w:id="19"/>
      <w:r w:rsidRPr="009C74C3">
        <w:rPr>
          <w:rFonts w:ascii="Arial" w:hAnsi="Arial" w:cs="Arial"/>
          <w:sz w:val="16"/>
          <w:szCs w:val="16"/>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B6818" w14:textId="0B304B6A" w:rsidR="0089580F" w:rsidRDefault="008958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9180F"/>
    <w:multiLevelType w:val="hybridMultilevel"/>
    <w:tmpl w:val="57EC53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57141DE"/>
    <w:multiLevelType w:val="hybridMultilevel"/>
    <w:tmpl w:val="691606F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F1C1CAC"/>
    <w:multiLevelType w:val="hybridMultilevel"/>
    <w:tmpl w:val="63E013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F60271C"/>
    <w:multiLevelType w:val="hybridMultilevel"/>
    <w:tmpl w:val="0EE017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FB9010F"/>
    <w:multiLevelType w:val="hybridMultilevel"/>
    <w:tmpl w:val="A240D8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4EB4A89"/>
    <w:multiLevelType w:val="hybridMultilevel"/>
    <w:tmpl w:val="EADEF0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53D176E"/>
    <w:multiLevelType w:val="hybridMultilevel"/>
    <w:tmpl w:val="0A3E6A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5F95BB8"/>
    <w:multiLevelType w:val="hybridMultilevel"/>
    <w:tmpl w:val="B1384CE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3F086551"/>
    <w:multiLevelType w:val="hybridMultilevel"/>
    <w:tmpl w:val="379A62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1970AFC"/>
    <w:multiLevelType w:val="hybridMultilevel"/>
    <w:tmpl w:val="89DC45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43C4EFD"/>
    <w:multiLevelType w:val="hybridMultilevel"/>
    <w:tmpl w:val="151420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76740BB"/>
    <w:multiLevelType w:val="hybridMultilevel"/>
    <w:tmpl w:val="EC2625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9183620"/>
    <w:multiLevelType w:val="hybridMultilevel"/>
    <w:tmpl w:val="59740C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C2D62B5"/>
    <w:multiLevelType w:val="hybridMultilevel"/>
    <w:tmpl w:val="817036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D9978E3"/>
    <w:multiLevelType w:val="hybridMultilevel"/>
    <w:tmpl w:val="0EE017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60DE764C"/>
    <w:multiLevelType w:val="hybridMultilevel"/>
    <w:tmpl w:val="293C3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5D43EB3"/>
    <w:multiLevelType w:val="hybridMultilevel"/>
    <w:tmpl w:val="0EE017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3735776"/>
    <w:multiLevelType w:val="hybridMultilevel"/>
    <w:tmpl w:val="0EE017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9237C39"/>
    <w:multiLevelType w:val="hybridMultilevel"/>
    <w:tmpl w:val="F33835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AE0360E"/>
    <w:multiLevelType w:val="hybridMultilevel"/>
    <w:tmpl w:val="0EE017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603029378">
    <w:abstractNumId w:val="4"/>
  </w:num>
  <w:num w:numId="2" w16cid:durableId="631713048">
    <w:abstractNumId w:val="11"/>
  </w:num>
  <w:num w:numId="3" w16cid:durableId="1720477763">
    <w:abstractNumId w:val="5"/>
  </w:num>
  <w:num w:numId="4" w16cid:durableId="1181772488">
    <w:abstractNumId w:val="13"/>
  </w:num>
  <w:num w:numId="5" w16cid:durableId="1846825124">
    <w:abstractNumId w:val="6"/>
  </w:num>
  <w:num w:numId="6" w16cid:durableId="1689019251">
    <w:abstractNumId w:val="9"/>
  </w:num>
  <w:num w:numId="7" w16cid:durableId="982613397">
    <w:abstractNumId w:val="1"/>
  </w:num>
  <w:num w:numId="8" w16cid:durableId="291332318">
    <w:abstractNumId w:val="3"/>
  </w:num>
  <w:num w:numId="9" w16cid:durableId="434329694">
    <w:abstractNumId w:val="19"/>
  </w:num>
  <w:num w:numId="10" w16cid:durableId="599681797">
    <w:abstractNumId w:val="14"/>
  </w:num>
  <w:num w:numId="11" w16cid:durableId="1444032923">
    <w:abstractNumId w:val="16"/>
  </w:num>
  <w:num w:numId="12" w16cid:durableId="871842205">
    <w:abstractNumId w:val="17"/>
  </w:num>
  <w:num w:numId="13" w16cid:durableId="444496622">
    <w:abstractNumId w:val="10"/>
  </w:num>
  <w:num w:numId="14" w16cid:durableId="1477532236">
    <w:abstractNumId w:val="12"/>
  </w:num>
  <w:num w:numId="15" w16cid:durableId="1996913022">
    <w:abstractNumId w:val="0"/>
  </w:num>
  <w:num w:numId="16" w16cid:durableId="960919994">
    <w:abstractNumId w:val="18"/>
  </w:num>
  <w:num w:numId="17" w16cid:durableId="191695055">
    <w:abstractNumId w:val="15"/>
  </w:num>
  <w:num w:numId="18" w16cid:durableId="1410154354">
    <w:abstractNumId w:val="7"/>
  </w:num>
  <w:num w:numId="19" w16cid:durableId="44106339">
    <w:abstractNumId w:val="2"/>
  </w:num>
  <w:num w:numId="20" w16cid:durableId="602959566">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741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706"/>
    <w:rsid w:val="00001A77"/>
    <w:rsid w:val="00015707"/>
    <w:rsid w:val="000231AA"/>
    <w:rsid w:val="000355C4"/>
    <w:rsid w:val="000413B6"/>
    <w:rsid w:val="00054C93"/>
    <w:rsid w:val="000566E5"/>
    <w:rsid w:val="00057BF2"/>
    <w:rsid w:val="000637F6"/>
    <w:rsid w:val="000659E7"/>
    <w:rsid w:val="0008456C"/>
    <w:rsid w:val="00084937"/>
    <w:rsid w:val="00086032"/>
    <w:rsid w:val="000875B6"/>
    <w:rsid w:val="00091741"/>
    <w:rsid w:val="00096A9B"/>
    <w:rsid w:val="000C0271"/>
    <w:rsid w:val="000F4772"/>
    <w:rsid w:val="000F4B6C"/>
    <w:rsid w:val="000F7681"/>
    <w:rsid w:val="00100B41"/>
    <w:rsid w:val="00103F24"/>
    <w:rsid w:val="0011363C"/>
    <w:rsid w:val="001147B3"/>
    <w:rsid w:val="00130049"/>
    <w:rsid w:val="00132FB6"/>
    <w:rsid w:val="00161B52"/>
    <w:rsid w:val="00162EDE"/>
    <w:rsid w:val="0017599D"/>
    <w:rsid w:val="00197151"/>
    <w:rsid w:val="00197971"/>
    <w:rsid w:val="001C1412"/>
    <w:rsid w:val="001C76D0"/>
    <w:rsid w:val="001D48C5"/>
    <w:rsid w:val="001F10D9"/>
    <w:rsid w:val="001F36E2"/>
    <w:rsid w:val="001F7FBA"/>
    <w:rsid w:val="00202E73"/>
    <w:rsid w:val="0021412C"/>
    <w:rsid w:val="00214BC1"/>
    <w:rsid w:val="00216443"/>
    <w:rsid w:val="0022754B"/>
    <w:rsid w:val="00235421"/>
    <w:rsid w:val="00244B45"/>
    <w:rsid w:val="002568E0"/>
    <w:rsid w:val="0026536F"/>
    <w:rsid w:val="00267309"/>
    <w:rsid w:val="002871AC"/>
    <w:rsid w:val="00295915"/>
    <w:rsid w:val="002A740E"/>
    <w:rsid w:val="002B046D"/>
    <w:rsid w:val="002B462A"/>
    <w:rsid w:val="002C59BB"/>
    <w:rsid w:val="002D2480"/>
    <w:rsid w:val="002E1693"/>
    <w:rsid w:val="002F5C63"/>
    <w:rsid w:val="002F78DF"/>
    <w:rsid w:val="00301CF6"/>
    <w:rsid w:val="0031148A"/>
    <w:rsid w:val="0032488E"/>
    <w:rsid w:val="00357793"/>
    <w:rsid w:val="00357E87"/>
    <w:rsid w:val="00367323"/>
    <w:rsid w:val="00370DC4"/>
    <w:rsid w:val="00375882"/>
    <w:rsid w:val="003857FB"/>
    <w:rsid w:val="00390AA5"/>
    <w:rsid w:val="003B11E0"/>
    <w:rsid w:val="003B22BA"/>
    <w:rsid w:val="003D617A"/>
    <w:rsid w:val="003E6AE3"/>
    <w:rsid w:val="003F5C58"/>
    <w:rsid w:val="0041260F"/>
    <w:rsid w:val="0042005D"/>
    <w:rsid w:val="0042197E"/>
    <w:rsid w:val="0042345B"/>
    <w:rsid w:val="004365FE"/>
    <w:rsid w:val="00437895"/>
    <w:rsid w:val="004532A5"/>
    <w:rsid w:val="004568DC"/>
    <w:rsid w:val="00460EFC"/>
    <w:rsid w:val="0049483C"/>
    <w:rsid w:val="004A0359"/>
    <w:rsid w:val="004B085C"/>
    <w:rsid w:val="004B4EBF"/>
    <w:rsid w:val="004B6110"/>
    <w:rsid w:val="004D0D6A"/>
    <w:rsid w:val="004E107D"/>
    <w:rsid w:val="004E65AB"/>
    <w:rsid w:val="004F5BB8"/>
    <w:rsid w:val="00514FD2"/>
    <w:rsid w:val="0052678F"/>
    <w:rsid w:val="00526808"/>
    <w:rsid w:val="00531653"/>
    <w:rsid w:val="00531791"/>
    <w:rsid w:val="00531931"/>
    <w:rsid w:val="0053248E"/>
    <w:rsid w:val="00533D5F"/>
    <w:rsid w:val="00534DFD"/>
    <w:rsid w:val="00543D1B"/>
    <w:rsid w:val="005672CD"/>
    <w:rsid w:val="005711EE"/>
    <w:rsid w:val="005738EA"/>
    <w:rsid w:val="00583FD8"/>
    <w:rsid w:val="00591000"/>
    <w:rsid w:val="005952B3"/>
    <w:rsid w:val="00595EB9"/>
    <w:rsid w:val="005B4AA3"/>
    <w:rsid w:val="005B6B45"/>
    <w:rsid w:val="005C2D6B"/>
    <w:rsid w:val="005D5AD8"/>
    <w:rsid w:val="005D70AB"/>
    <w:rsid w:val="005E056E"/>
    <w:rsid w:val="005E32CD"/>
    <w:rsid w:val="005E6999"/>
    <w:rsid w:val="00603011"/>
    <w:rsid w:val="00604EEB"/>
    <w:rsid w:val="0060657B"/>
    <w:rsid w:val="0062143E"/>
    <w:rsid w:val="00622BDD"/>
    <w:rsid w:val="00636803"/>
    <w:rsid w:val="00640182"/>
    <w:rsid w:val="006466C7"/>
    <w:rsid w:val="006629B6"/>
    <w:rsid w:val="00670C13"/>
    <w:rsid w:val="006753B1"/>
    <w:rsid w:val="006836C8"/>
    <w:rsid w:val="00685234"/>
    <w:rsid w:val="006A00A6"/>
    <w:rsid w:val="006A1FD7"/>
    <w:rsid w:val="006A4514"/>
    <w:rsid w:val="006B3E36"/>
    <w:rsid w:val="006C2DDD"/>
    <w:rsid w:val="006C74ED"/>
    <w:rsid w:val="006D048E"/>
    <w:rsid w:val="006D3B34"/>
    <w:rsid w:val="006D62C0"/>
    <w:rsid w:val="006E2690"/>
    <w:rsid w:val="006E2FF2"/>
    <w:rsid w:val="006E3EC2"/>
    <w:rsid w:val="006E7AA0"/>
    <w:rsid w:val="006F638A"/>
    <w:rsid w:val="006F735B"/>
    <w:rsid w:val="006F7557"/>
    <w:rsid w:val="00705BF9"/>
    <w:rsid w:val="00732E89"/>
    <w:rsid w:val="00740747"/>
    <w:rsid w:val="0074299C"/>
    <w:rsid w:val="00743867"/>
    <w:rsid w:val="00744E7D"/>
    <w:rsid w:val="00755FC5"/>
    <w:rsid w:val="00763036"/>
    <w:rsid w:val="00770180"/>
    <w:rsid w:val="00773013"/>
    <w:rsid w:val="00783824"/>
    <w:rsid w:val="0078526B"/>
    <w:rsid w:val="0079285D"/>
    <w:rsid w:val="007A3786"/>
    <w:rsid w:val="007B0B2C"/>
    <w:rsid w:val="007B13B2"/>
    <w:rsid w:val="007B4989"/>
    <w:rsid w:val="007B4CBC"/>
    <w:rsid w:val="007C16C8"/>
    <w:rsid w:val="007C336E"/>
    <w:rsid w:val="007C7420"/>
    <w:rsid w:val="007D1776"/>
    <w:rsid w:val="007F1A2B"/>
    <w:rsid w:val="007F42CA"/>
    <w:rsid w:val="00803B52"/>
    <w:rsid w:val="00824C3E"/>
    <w:rsid w:val="00824D1F"/>
    <w:rsid w:val="00826135"/>
    <w:rsid w:val="00827CAB"/>
    <w:rsid w:val="00830E67"/>
    <w:rsid w:val="008311ED"/>
    <w:rsid w:val="00844F1A"/>
    <w:rsid w:val="0084542D"/>
    <w:rsid w:val="00846DF3"/>
    <w:rsid w:val="008565A9"/>
    <w:rsid w:val="00861682"/>
    <w:rsid w:val="00867D73"/>
    <w:rsid w:val="00871676"/>
    <w:rsid w:val="00885551"/>
    <w:rsid w:val="00885BC5"/>
    <w:rsid w:val="0089580F"/>
    <w:rsid w:val="00897F68"/>
    <w:rsid w:val="008A313F"/>
    <w:rsid w:val="008A3198"/>
    <w:rsid w:val="008B08D0"/>
    <w:rsid w:val="008C01B2"/>
    <w:rsid w:val="008C6388"/>
    <w:rsid w:val="008D0CB0"/>
    <w:rsid w:val="008D3FF8"/>
    <w:rsid w:val="008E150E"/>
    <w:rsid w:val="008F5E6A"/>
    <w:rsid w:val="008F6A80"/>
    <w:rsid w:val="009025D2"/>
    <w:rsid w:val="0090396E"/>
    <w:rsid w:val="00917245"/>
    <w:rsid w:val="009247B1"/>
    <w:rsid w:val="00924CEA"/>
    <w:rsid w:val="009606CA"/>
    <w:rsid w:val="009655FF"/>
    <w:rsid w:val="00972B37"/>
    <w:rsid w:val="00981090"/>
    <w:rsid w:val="00982C0D"/>
    <w:rsid w:val="00995CC8"/>
    <w:rsid w:val="009A0CA5"/>
    <w:rsid w:val="009A1C0E"/>
    <w:rsid w:val="009B045D"/>
    <w:rsid w:val="009B316A"/>
    <w:rsid w:val="009B4B54"/>
    <w:rsid w:val="009C2F23"/>
    <w:rsid w:val="009C6F0F"/>
    <w:rsid w:val="009C74C3"/>
    <w:rsid w:val="009D2FBF"/>
    <w:rsid w:val="009D50CF"/>
    <w:rsid w:val="009F1AA4"/>
    <w:rsid w:val="009F4A20"/>
    <w:rsid w:val="00A00E4F"/>
    <w:rsid w:val="00A02B7D"/>
    <w:rsid w:val="00A05673"/>
    <w:rsid w:val="00A07452"/>
    <w:rsid w:val="00A133BC"/>
    <w:rsid w:val="00A254EC"/>
    <w:rsid w:val="00A3565D"/>
    <w:rsid w:val="00A70418"/>
    <w:rsid w:val="00AA0C56"/>
    <w:rsid w:val="00AA6BAC"/>
    <w:rsid w:val="00AB2998"/>
    <w:rsid w:val="00AC02D8"/>
    <w:rsid w:val="00AC2BD6"/>
    <w:rsid w:val="00AD7E69"/>
    <w:rsid w:val="00AE3AC3"/>
    <w:rsid w:val="00AF7C23"/>
    <w:rsid w:val="00B123EE"/>
    <w:rsid w:val="00B14545"/>
    <w:rsid w:val="00B16F69"/>
    <w:rsid w:val="00B215A2"/>
    <w:rsid w:val="00B2204D"/>
    <w:rsid w:val="00B511C9"/>
    <w:rsid w:val="00B533DC"/>
    <w:rsid w:val="00B734B5"/>
    <w:rsid w:val="00B8289D"/>
    <w:rsid w:val="00B838AF"/>
    <w:rsid w:val="00B83D48"/>
    <w:rsid w:val="00B86049"/>
    <w:rsid w:val="00B96F22"/>
    <w:rsid w:val="00B97F4C"/>
    <w:rsid w:val="00BA75EF"/>
    <w:rsid w:val="00BD226B"/>
    <w:rsid w:val="00BD5448"/>
    <w:rsid w:val="00BD68FC"/>
    <w:rsid w:val="00BE1054"/>
    <w:rsid w:val="00BE2B36"/>
    <w:rsid w:val="00BF432E"/>
    <w:rsid w:val="00C01C12"/>
    <w:rsid w:val="00C06D20"/>
    <w:rsid w:val="00C10516"/>
    <w:rsid w:val="00C11832"/>
    <w:rsid w:val="00C22349"/>
    <w:rsid w:val="00C239E8"/>
    <w:rsid w:val="00C27EC5"/>
    <w:rsid w:val="00C314DC"/>
    <w:rsid w:val="00C40170"/>
    <w:rsid w:val="00C46C37"/>
    <w:rsid w:val="00C514CD"/>
    <w:rsid w:val="00C52EA6"/>
    <w:rsid w:val="00C6365A"/>
    <w:rsid w:val="00C64200"/>
    <w:rsid w:val="00C801ED"/>
    <w:rsid w:val="00C82C65"/>
    <w:rsid w:val="00C92BBC"/>
    <w:rsid w:val="00C93A82"/>
    <w:rsid w:val="00CA0CBE"/>
    <w:rsid w:val="00CA40E4"/>
    <w:rsid w:val="00CA4C2B"/>
    <w:rsid w:val="00CB05E3"/>
    <w:rsid w:val="00CB2B9D"/>
    <w:rsid w:val="00CB335A"/>
    <w:rsid w:val="00CB349D"/>
    <w:rsid w:val="00CC1614"/>
    <w:rsid w:val="00CD5CA7"/>
    <w:rsid w:val="00CE0C2B"/>
    <w:rsid w:val="00CF2F3A"/>
    <w:rsid w:val="00CF3229"/>
    <w:rsid w:val="00CF5C52"/>
    <w:rsid w:val="00D108A4"/>
    <w:rsid w:val="00D231E5"/>
    <w:rsid w:val="00D27350"/>
    <w:rsid w:val="00D30532"/>
    <w:rsid w:val="00D31491"/>
    <w:rsid w:val="00D544E4"/>
    <w:rsid w:val="00D56D03"/>
    <w:rsid w:val="00D612E6"/>
    <w:rsid w:val="00D647A2"/>
    <w:rsid w:val="00D6668B"/>
    <w:rsid w:val="00D8084B"/>
    <w:rsid w:val="00D9319E"/>
    <w:rsid w:val="00D9393E"/>
    <w:rsid w:val="00D9632D"/>
    <w:rsid w:val="00DA65DC"/>
    <w:rsid w:val="00DB4411"/>
    <w:rsid w:val="00DB6FC3"/>
    <w:rsid w:val="00DC4337"/>
    <w:rsid w:val="00DD53CD"/>
    <w:rsid w:val="00E01EE7"/>
    <w:rsid w:val="00E104CD"/>
    <w:rsid w:val="00E14D2E"/>
    <w:rsid w:val="00E15306"/>
    <w:rsid w:val="00E20620"/>
    <w:rsid w:val="00E2149F"/>
    <w:rsid w:val="00E35FBA"/>
    <w:rsid w:val="00E40F8C"/>
    <w:rsid w:val="00E42DA2"/>
    <w:rsid w:val="00E471CE"/>
    <w:rsid w:val="00E650B5"/>
    <w:rsid w:val="00E776D5"/>
    <w:rsid w:val="00E80EAD"/>
    <w:rsid w:val="00E8409D"/>
    <w:rsid w:val="00E9342E"/>
    <w:rsid w:val="00E9668E"/>
    <w:rsid w:val="00E9756C"/>
    <w:rsid w:val="00EA6706"/>
    <w:rsid w:val="00EA7B99"/>
    <w:rsid w:val="00EC0C9B"/>
    <w:rsid w:val="00EC1D48"/>
    <w:rsid w:val="00EC370D"/>
    <w:rsid w:val="00EC4842"/>
    <w:rsid w:val="00EC4EF3"/>
    <w:rsid w:val="00EE4FAC"/>
    <w:rsid w:val="00EF672D"/>
    <w:rsid w:val="00F070E5"/>
    <w:rsid w:val="00F14198"/>
    <w:rsid w:val="00F25409"/>
    <w:rsid w:val="00F34F4D"/>
    <w:rsid w:val="00F462EC"/>
    <w:rsid w:val="00F506AC"/>
    <w:rsid w:val="00F57E31"/>
    <w:rsid w:val="00F6745E"/>
    <w:rsid w:val="00F73E01"/>
    <w:rsid w:val="00F74AF8"/>
    <w:rsid w:val="00F74FE0"/>
    <w:rsid w:val="00F80AD9"/>
    <w:rsid w:val="00F81D17"/>
    <w:rsid w:val="00F86FFB"/>
    <w:rsid w:val="00F90B5E"/>
    <w:rsid w:val="00F9104D"/>
    <w:rsid w:val="00FA3148"/>
    <w:rsid w:val="00FB37D0"/>
    <w:rsid w:val="00FC3708"/>
    <w:rsid w:val="00FC5CD1"/>
    <w:rsid w:val="00FD01B9"/>
    <w:rsid w:val="00FD369B"/>
    <w:rsid w:val="00FD75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14:docId w14:val="78FCC9E2"/>
  <w15:chartTrackingRefBased/>
  <w15:docId w15:val="{9262E62A-C3EA-4A59-BC02-356221950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CMB Body Copy"/>
    <w:qFormat/>
    <w:rsid w:val="000F7681"/>
    <w:pPr>
      <w:spacing w:line="360" w:lineRule="auto"/>
    </w:pPr>
    <w:rPr>
      <w:rFonts w:ascii="MrEavesXLModOTBook" w:hAnsi="MrEavesXLModOTBook"/>
      <w:sz w:val="24"/>
    </w:rPr>
  </w:style>
  <w:style w:type="paragraph" w:styleId="Heading1">
    <w:name w:val="heading 1"/>
    <w:aliases w:val="RCMB Heading"/>
    <w:basedOn w:val="Normal"/>
    <w:next w:val="Normal"/>
    <w:link w:val="Heading1Char"/>
    <w:uiPriority w:val="9"/>
    <w:qFormat/>
    <w:rsid w:val="0089580F"/>
    <w:pPr>
      <w:keepNext/>
      <w:keepLines/>
      <w:spacing w:before="360" w:after="120"/>
      <w:outlineLvl w:val="0"/>
    </w:pPr>
    <w:rPr>
      <w:rFonts w:ascii="Arial" w:eastAsiaTheme="majorEastAsia" w:hAnsi="Arial" w:cs="Arial"/>
      <w:sz w:val="52"/>
      <w:szCs w:val="40"/>
    </w:rPr>
  </w:style>
  <w:style w:type="paragraph" w:styleId="Heading2">
    <w:name w:val="heading 2"/>
    <w:basedOn w:val="Normal"/>
    <w:next w:val="Normal"/>
    <w:link w:val="Heading2Char"/>
    <w:autoRedefine/>
    <w:uiPriority w:val="9"/>
    <w:unhideWhenUsed/>
    <w:qFormat/>
    <w:rsid w:val="0089580F"/>
    <w:pPr>
      <w:keepNext/>
      <w:keepLines/>
      <w:spacing w:before="160" w:after="80"/>
      <w:outlineLvl w:val="1"/>
    </w:pPr>
    <w:rPr>
      <w:rFonts w:ascii="Arial" w:eastAsiaTheme="majorEastAsia" w:hAnsi="Arial" w:cstheme="majorBidi"/>
      <w:color w:val="000000" w:themeColor="text1"/>
      <w:sz w:val="40"/>
      <w:szCs w:val="32"/>
    </w:rPr>
  </w:style>
  <w:style w:type="paragraph" w:styleId="Heading3">
    <w:name w:val="heading 3"/>
    <w:basedOn w:val="Normal"/>
    <w:next w:val="Normal"/>
    <w:link w:val="Heading3Char"/>
    <w:uiPriority w:val="9"/>
    <w:unhideWhenUsed/>
    <w:qFormat/>
    <w:rsid w:val="009A1C0E"/>
    <w:pPr>
      <w:keepNext/>
      <w:keepLines/>
      <w:spacing w:before="160" w:after="80"/>
      <w:outlineLvl w:val="2"/>
    </w:pPr>
    <w:rPr>
      <w:rFonts w:ascii="Rift Soft Bold" w:eastAsiaTheme="majorEastAsia" w:hAnsi="Rift Soft Bold" w:cstheme="majorBidi"/>
      <w:color w:val="0097A9"/>
      <w:sz w:val="32"/>
      <w:szCs w:val="28"/>
    </w:rPr>
  </w:style>
  <w:style w:type="paragraph" w:styleId="Heading4">
    <w:name w:val="heading 4"/>
    <w:basedOn w:val="Normal"/>
    <w:next w:val="Normal"/>
    <w:link w:val="Heading4Char"/>
    <w:uiPriority w:val="9"/>
    <w:unhideWhenUsed/>
    <w:qFormat/>
    <w:rsid w:val="007B4989"/>
    <w:pPr>
      <w:keepNext/>
      <w:keepLines/>
      <w:spacing w:before="80" w:after="40"/>
      <w:outlineLvl w:val="3"/>
    </w:pPr>
    <w:rPr>
      <w:rFonts w:ascii="MrEavesXLModOT" w:eastAsiaTheme="majorEastAsia" w:hAnsi="MrEavesXLModOT" w:cstheme="majorBidi"/>
      <w:b/>
      <w:iCs/>
      <w:color w:val="0097A9"/>
      <w:sz w:val="30"/>
      <w:u w:val="single"/>
    </w:rPr>
  </w:style>
  <w:style w:type="paragraph" w:styleId="Heading5">
    <w:name w:val="heading 5"/>
    <w:basedOn w:val="Normal"/>
    <w:next w:val="Normal"/>
    <w:link w:val="Heading5Char"/>
    <w:uiPriority w:val="9"/>
    <w:unhideWhenUsed/>
    <w:qFormat/>
    <w:rsid w:val="0062143E"/>
    <w:pPr>
      <w:keepNext/>
      <w:keepLines/>
      <w:spacing w:before="80" w:after="40"/>
      <w:outlineLvl w:val="4"/>
    </w:pPr>
    <w:rPr>
      <w:rFonts w:eastAsiaTheme="majorEastAsia" w:cstheme="majorBidi"/>
      <w:b/>
      <w:sz w:val="28"/>
    </w:rPr>
  </w:style>
  <w:style w:type="paragraph" w:styleId="Heading6">
    <w:name w:val="heading 6"/>
    <w:basedOn w:val="Normal"/>
    <w:next w:val="Normal"/>
    <w:link w:val="Heading6Char"/>
    <w:uiPriority w:val="9"/>
    <w:semiHidden/>
    <w:unhideWhenUsed/>
    <w:qFormat/>
    <w:rsid w:val="00EA67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67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67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67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CMB Heading Char"/>
    <w:basedOn w:val="DefaultParagraphFont"/>
    <w:link w:val="Heading1"/>
    <w:uiPriority w:val="9"/>
    <w:rsid w:val="0089580F"/>
    <w:rPr>
      <w:rFonts w:ascii="Arial" w:eastAsiaTheme="majorEastAsia" w:hAnsi="Arial" w:cs="Arial"/>
      <w:sz w:val="52"/>
      <w:szCs w:val="40"/>
    </w:rPr>
  </w:style>
  <w:style w:type="character" w:customStyle="1" w:styleId="Heading2Char">
    <w:name w:val="Heading 2 Char"/>
    <w:basedOn w:val="DefaultParagraphFont"/>
    <w:link w:val="Heading2"/>
    <w:uiPriority w:val="9"/>
    <w:rsid w:val="0089580F"/>
    <w:rPr>
      <w:rFonts w:ascii="Arial" w:eastAsiaTheme="majorEastAsia" w:hAnsi="Arial" w:cstheme="majorBidi"/>
      <w:color w:val="000000" w:themeColor="text1"/>
      <w:sz w:val="40"/>
      <w:szCs w:val="32"/>
    </w:rPr>
  </w:style>
  <w:style w:type="character" w:customStyle="1" w:styleId="Heading3Char">
    <w:name w:val="Heading 3 Char"/>
    <w:basedOn w:val="DefaultParagraphFont"/>
    <w:link w:val="Heading3"/>
    <w:uiPriority w:val="9"/>
    <w:rsid w:val="009A1C0E"/>
    <w:rPr>
      <w:rFonts w:ascii="Rift Soft Bold" w:eastAsiaTheme="majorEastAsia" w:hAnsi="Rift Soft Bold" w:cstheme="majorBidi"/>
      <w:color w:val="0097A9"/>
      <w:sz w:val="32"/>
      <w:szCs w:val="28"/>
    </w:rPr>
  </w:style>
  <w:style w:type="character" w:customStyle="1" w:styleId="Heading4Char">
    <w:name w:val="Heading 4 Char"/>
    <w:basedOn w:val="DefaultParagraphFont"/>
    <w:link w:val="Heading4"/>
    <w:uiPriority w:val="9"/>
    <w:rsid w:val="007B4989"/>
    <w:rPr>
      <w:rFonts w:ascii="MrEavesXLModOT" w:eastAsiaTheme="majorEastAsia" w:hAnsi="MrEavesXLModOT" w:cstheme="majorBidi"/>
      <w:b/>
      <w:iCs/>
      <w:color w:val="0097A9"/>
      <w:sz w:val="30"/>
      <w:u w:val="single"/>
    </w:rPr>
  </w:style>
  <w:style w:type="character" w:customStyle="1" w:styleId="Heading5Char">
    <w:name w:val="Heading 5 Char"/>
    <w:basedOn w:val="DefaultParagraphFont"/>
    <w:link w:val="Heading5"/>
    <w:uiPriority w:val="9"/>
    <w:rsid w:val="0062143E"/>
    <w:rPr>
      <w:rFonts w:ascii="MrEavesXLModOTBook" w:eastAsiaTheme="majorEastAsia" w:hAnsi="MrEavesXLModOTBook" w:cstheme="majorBidi"/>
      <w:b/>
      <w:sz w:val="28"/>
    </w:rPr>
  </w:style>
  <w:style w:type="character" w:customStyle="1" w:styleId="Heading6Char">
    <w:name w:val="Heading 6 Char"/>
    <w:basedOn w:val="DefaultParagraphFont"/>
    <w:link w:val="Heading6"/>
    <w:uiPriority w:val="9"/>
    <w:semiHidden/>
    <w:rsid w:val="00EA67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67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67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6706"/>
    <w:rPr>
      <w:rFonts w:eastAsiaTheme="majorEastAsia" w:cstheme="majorBidi"/>
      <w:color w:val="272727" w:themeColor="text1" w:themeTint="D8"/>
    </w:rPr>
  </w:style>
  <w:style w:type="paragraph" w:styleId="Title">
    <w:name w:val="Title"/>
    <w:basedOn w:val="Normal"/>
    <w:next w:val="Normal"/>
    <w:link w:val="TitleChar"/>
    <w:uiPriority w:val="10"/>
    <w:qFormat/>
    <w:rsid w:val="00EA67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6706"/>
    <w:rPr>
      <w:rFonts w:asciiTheme="majorHAnsi" w:eastAsiaTheme="majorEastAsia" w:hAnsiTheme="majorHAnsi" w:cstheme="majorBidi"/>
      <w:spacing w:val="-10"/>
      <w:kern w:val="28"/>
      <w:sz w:val="56"/>
      <w:szCs w:val="56"/>
    </w:rPr>
  </w:style>
  <w:style w:type="paragraph" w:styleId="Subtitle">
    <w:name w:val="Subtitle"/>
    <w:aliases w:val="Bullet Points"/>
    <w:basedOn w:val="Normal"/>
    <w:next w:val="Normal"/>
    <w:link w:val="SubtitleChar"/>
    <w:uiPriority w:val="11"/>
    <w:qFormat/>
    <w:rsid w:val="009D50CF"/>
    <w:pPr>
      <w:numPr>
        <w:ilvl w:val="1"/>
      </w:numPr>
      <w:ind w:left="720"/>
    </w:pPr>
    <w:rPr>
      <w:rFonts w:eastAsiaTheme="majorEastAsia" w:cstheme="majorBidi"/>
      <w:spacing w:val="15"/>
      <w:sz w:val="28"/>
      <w:szCs w:val="28"/>
    </w:rPr>
  </w:style>
  <w:style w:type="character" w:customStyle="1" w:styleId="SubtitleChar">
    <w:name w:val="Subtitle Char"/>
    <w:aliases w:val="Bullet Points Char"/>
    <w:basedOn w:val="DefaultParagraphFont"/>
    <w:link w:val="Subtitle"/>
    <w:uiPriority w:val="11"/>
    <w:rsid w:val="009D50CF"/>
    <w:rPr>
      <w:rFonts w:ascii="MrEavesXLModOTBook" w:eastAsiaTheme="majorEastAsia" w:hAnsi="MrEavesXLModOTBook" w:cstheme="majorBidi"/>
      <w:spacing w:val="15"/>
      <w:sz w:val="28"/>
      <w:szCs w:val="28"/>
    </w:rPr>
  </w:style>
  <w:style w:type="paragraph" w:styleId="Quote">
    <w:name w:val="Quote"/>
    <w:basedOn w:val="Normal"/>
    <w:next w:val="Normal"/>
    <w:link w:val="QuoteChar"/>
    <w:uiPriority w:val="29"/>
    <w:qFormat/>
    <w:rsid w:val="00D647A2"/>
    <w:pPr>
      <w:spacing w:before="280" w:after="280" w:line="240" w:lineRule="auto"/>
      <w:ind w:left="720"/>
    </w:pPr>
    <w:rPr>
      <w:i/>
      <w:iCs/>
      <w:color w:val="0097A9"/>
      <w:sz w:val="32"/>
    </w:rPr>
  </w:style>
  <w:style w:type="character" w:customStyle="1" w:styleId="QuoteChar">
    <w:name w:val="Quote Char"/>
    <w:basedOn w:val="DefaultParagraphFont"/>
    <w:link w:val="Quote"/>
    <w:uiPriority w:val="29"/>
    <w:rsid w:val="00D647A2"/>
    <w:rPr>
      <w:rFonts w:ascii="MrEavesXLModOTBook" w:hAnsi="MrEavesXLModOTBook"/>
      <w:i/>
      <w:iCs/>
      <w:color w:val="0097A9"/>
      <w:sz w:val="32"/>
    </w:rPr>
  </w:style>
  <w:style w:type="paragraph" w:styleId="ListParagraph">
    <w:name w:val="List Paragraph"/>
    <w:basedOn w:val="Normal"/>
    <w:uiPriority w:val="34"/>
    <w:qFormat/>
    <w:rsid w:val="00EA6706"/>
    <w:pPr>
      <w:ind w:left="720"/>
      <w:contextualSpacing/>
    </w:pPr>
  </w:style>
  <w:style w:type="character" w:styleId="IntenseEmphasis">
    <w:name w:val="Intense Emphasis"/>
    <w:basedOn w:val="DefaultParagraphFont"/>
    <w:uiPriority w:val="21"/>
    <w:qFormat/>
    <w:rsid w:val="00EA6706"/>
    <w:rPr>
      <w:i/>
      <w:iCs/>
      <w:color w:val="2E74B5" w:themeColor="accent1" w:themeShade="BF"/>
    </w:rPr>
  </w:style>
  <w:style w:type="paragraph" w:styleId="IntenseQuote">
    <w:name w:val="Intense Quote"/>
    <w:basedOn w:val="Normal"/>
    <w:next w:val="Normal"/>
    <w:link w:val="IntenseQuoteChar"/>
    <w:uiPriority w:val="30"/>
    <w:qFormat/>
    <w:rsid w:val="00EA670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EA6706"/>
    <w:rPr>
      <w:i/>
      <w:iCs/>
      <w:color w:val="2E74B5" w:themeColor="accent1" w:themeShade="BF"/>
    </w:rPr>
  </w:style>
  <w:style w:type="character" w:styleId="IntenseReference">
    <w:name w:val="Intense Reference"/>
    <w:basedOn w:val="DefaultParagraphFont"/>
    <w:uiPriority w:val="32"/>
    <w:qFormat/>
    <w:rsid w:val="00EA6706"/>
    <w:rPr>
      <w:b/>
      <w:bCs/>
      <w:smallCaps/>
      <w:color w:val="2E74B5" w:themeColor="accent1" w:themeShade="BF"/>
      <w:spacing w:val="5"/>
    </w:rPr>
  </w:style>
  <w:style w:type="paragraph" w:styleId="NoSpacing">
    <w:name w:val="No Spacing"/>
    <w:link w:val="NoSpacingChar"/>
    <w:uiPriority w:val="1"/>
    <w:qFormat/>
    <w:rsid w:val="00EA6706"/>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EA6706"/>
    <w:rPr>
      <w:rFonts w:eastAsiaTheme="minorEastAsia"/>
      <w:kern w:val="0"/>
      <w:lang w:val="en-US"/>
      <w14:ligatures w14:val="none"/>
    </w:rPr>
  </w:style>
  <w:style w:type="paragraph" w:styleId="Header">
    <w:name w:val="header"/>
    <w:basedOn w:val="Normal"/>
    <w:link w:val="HeaderChar"/>
    <w:uiPriority w:val="99"/>
    <w:unhideWhenUsed/>
    <w:rsid w:val="00EA67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6706"/>
  </w:style>
  <w:style w:type="paragraph" w:styleId="Footer">
    <w:name w:val="footer"/>
    <w:basedOn w:val="Normal"/>
    <w:link w:val="FooterChar"/>
    <w:uiPriority w:val="99"/>
    <w:unhideWhenUsed/>
    <w:rsid w:val="00EA67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6706"/>
  </w:style>
  <w:style w:type="paragraph" w:styleId="FootnoteText">
    <w:name w:val="footnote text"/>
    <w:basedOn w:val="Normal"/>
    <w:link w:val="FootnoteTextChar"/>
    <w:uiPriority w:val="99"/>
    <w:semiHidden/>
    <w:unhideWhenUsed/>
    <w:rsid w:val="001136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1363C"/>
    <w:rPr>
      <w:sz w:val="20"/>
      <w:szCs w:val="20"/>
    </w:rPr>
  </w:style>
  <w:style w:type="character" w:styleId="FootnoteReference">
    <w:name w:val="footnote reference"/>
    <w:basedOn w:val="DefaultParagraphFont"/>
    <w:uiPriority w:val="99"/>
    <w:semiHidden/>
    <w:unhideWhenUsed/>
    <w:rsid w:val="0011363C"/>
    <w:rPr>
      <w:vertAlign w:val="superscript"/>
    </w:rPr>
  </w:style>
  <w:style w:type="character" w:styleId="Hyperlink">
    <w:name w:val="Hyperlink"/>
    <w:basedOn w:val="DefaultParagraphFont"/>
    <w:uiPriority w:val="99"/>
    <w:unhideWhenUsed/>
    <w:rsid w:val="0011363C"/>
    <w:rPr>
      <w:color w:val="0563C1" w:themeColor="hyperlink"/>
      <w:u w:val="single"/>
    </w:rPr>
  </w:style>
  <w:style w:type="character" w:customStyle="1" w:styleId="UnresolvedMention1">
    <w:name w:val="Unresolved Mention1"/>
    <w:basedOn w:val="DefaultParagraphFont"/>
    <w:uiPriority w:val="99"/>
    <w:semiHidden/>
    <w:unhideWhenUsed/>
    <w:rsid w:val="0011363C"/>
    <w:rPr>
      <w:color w:val="605E5C"/>
      <w:shd w:val="clear" w:color="auto" w:fill="E1DFDD"/>
    </w:rPr>
  </w:style>
  <w:style w:type="character" w:styleId="FollowedHyperlink">
    <w:name w:val="FollowedHyperlink"/>
    <w:basedOn w:val="DefaultParagraphFont"/>
    <w:uiPriority w:val="99"/>
    <w:semiHidden/>
    <w:unhideWhenUsed/>
    <w:rsid w:val="00D108A4"/>
    <w:rPr>
      <w:color w:val="954F72" w:themeColor="followedHyperlink"/>
      <w:u w:val="single"/>
    </w:rPr>
  </w:style>
  <w:style w:type="paragraph" w:styleId="EndnoteText">
    <w:name w:val="endnote text"/>
    <w:basedOn w:val="Normal"/>
    <w:link w:val="EndnoteTextChar"/>
    <w:uiPriority w:val="99"/>
    <w:semiHidden/>
    <w:unhideWhenUsed/>
    <w:rsid w:val="00CB05E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B05E3"/>
    <w:rPr>
      <w:sz w:val="20"/>
      <w:szCs w:val="20"/>
    </w:rPr>
  </w:style>
  <w:style w:type="character" w:styleId="EndnoteReference">
    <w:name w:val="endnote reference"/>
    <w:basedOn w:val="DefaultParagraphFont"/>
    <w:uiPriority w:val="99"/>
    <w:semiHidden/>
    <w:unhideWhenUsed/>
    <w:rsid w:val="00CB05E3"/>
    <w:rPr>
      <w:vertAlign w:val="superscript"/>
    </w:rPr>
  </w:style>
  <w:style w:type="paragraph" w:styleId="NormalWeb">
    <w:name w:val="Normal (Web)"/>
    <w:basedOn w:val="Normal"/>
    <w:uiPriority w:val="99"/>
    <w:semiHidden/>
    <w:unhideWhenUsed/>
    <w:rsid w:val="00054C93"/>
    <w:rPr>
      <w:rFonts w:ascii="Times New Roman" w:hAnsi="Times New Roman" w:cs="Times New Roman"/>
      <w:szCs w:val="24"/>
    </w:rPr>
  </w:style>
  <w:style w:type="table" w:styleId="TableGrid">
    <w:name w:val="Table Grid"/>
    <w:basedOn w:val="TableNormal"/>
    <w:uiPriority w:val="39"/>
    <w:rsid w:val="00C801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2-Accent1">
    <w:name w:val="Medium List 2 Accent 1"/>
    <w:basedOn w:val="TableNormal"/>
    <w:uiPriority w:val="66"/>
    <w:rsid w:val="00C801ED"/>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styleId="CommentReference">
    <w:name w:val="annotation reference"/>
    <w:basedOn w:val="DefaultParagraphFont"/>
    <w:uiPriority w:val="99"/>
    <w:semiHidden/>
    <w:unhideWhenUsed/>
    <w:rsid w:val="005E6999"/>
    <w:rPr>
      <w:sz w:val="16"/>
      <w:szCs w:val="16"/>
    </w:rPr>
  </w:style>
  <w:style w:type="paragraph" w:styleId="CommentText">
    <w:name w:val="annotation text"/>
    <w:aliases w:val="Footnote"/>
    <w:basedOn w:val="Normal"/>
    <w:link w:val="CommentTextChar"/>
    <w:uiPriority w:val="99"/>
    <w:unhideWhenUsed/>
    <w:rsid w:val="005E6999"/>
    <w:pPr>
      <w:spacing w:line="240" w:lineRule="auto"/>
    </w:pPr>
    <w:rPr>
      <w:sz w:val="20"/>
      <w:szCs w:val="20"/>
    </w:rPr>
  </w:style>
  <w:style w:type="character" w:customStyle="1" w:styleId="CommentTextChar">
    <w:name w:val="Comment Text Char"/>
    <w:aliases w:val="Footnote Char"/>
    <w:basedOn w:val="DefaultParagraphFont"/>
    <w:link w:val="CommentText"/>
    <w:uiPriority w:val="99"/>
    <w:rsid w:val="005E6999"/>
    <w:rPr>
      <w:sz w:val="20"/>
      <w:szCs w:val="20"/>
    </w:rPr>
  </w:style>
  <w:style w:type="paragraph" w:styleId="CommentSubject">
    <w:name w:val="annotation subject"/>
    <w:basedOn w:val="CommentText"/>
    <w:next w:val="CommentText"/>
    <w:link w:val="CommentSubjectChar"/>
    <w:uiPriority w:val="99"/>
    <w:semiHidden/>
    <w:unhideWhenUsed/>
    <w:rsid w:val="005E6999"/>
    <w:rPr>
      <w:b/>
      <w:bCs/>
    </w:rPr>
  </w:style>
  <w:style w:type="character" w:customStyle="1" w:styleId="CommentSubjectChar">
    <w:name w:val="Comment Subject Char"/>
    <w:basedOn w:val="CommentTextChar"/>
    <w:link w:val="CommentSubject"/>
    <w:uiPriority w:val="99"/>
    <w:semiHidden/>
    <w:rsid w:val="005E6999"/>
    <w:rPr>
      <w:b/>
      <w:bCs/>
      <w:sz w:val="20"/>
      <w:szCs w:val="20"/>
    </w:rPr>
  </w:style>
  <w:style w:type="paragraph" w:styleId="Revision">
    <w:name w:val="Revision"/>
    <w:hidden/>
    <w:uiPriority w:val="99"/>
    <w:semiHidden/>
    <w:rsid w:val="005E6999"/>
    <w:pPr>
      <w:spacing w:after="0" w:line="240" w:lineRule="auto"/>
    </w:pPr>
  </w:style>
  <w:style w:type="table" w:customStyle="1" w:styleId="GridTable1Light1">
    <w:name w:val="Grid Table 1 Light1"/>
    <w:basedOn w:val="TableNormal"/>
    <w:next w:val="GridTable1Light"/>
    <w:uiPriority w:val="46"/>
    <w:rsid w:val="00E9756C"/>
    <w:pPr>
      <w:spacing w:after="0" w:line="240" w:lineRule="auto"/>
    </w:pPr>
    <w:rPr>
      <w:sz w:val="24"/>
      <w:szCs w:val="24"/>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ridTable1Light">
    <w:name w:val="Grid Table 1 Light"/>
    <w:basedOn w:val="TableNormal"/>
    <w:uiPriority w:val="46"/>
    <w:rsid w:val="00E9756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E840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409D"/>
    <w:rPr>
      <w:rFonts w:ascii="Segoe UI" w:hAnsi="Segoe UI" w:cs="Segoe UI"/>
      <w:sz w:val="18"/>
      <w:szCs w:val="18"/>
    </w:rPr>
  </w:style>
  <w:style w:type="character" w:styleId="Emphasis">
    <w:name w:val="Emphasis"/>
    <w:basedOn w:val="DefaultParagraphFont"/>
    <w:uiPriority w:val="20"/>
    <w:qFormat/>
    <w:rsid w:val="005D70AB"/>
    <w:rPr>
      <w:rFonts w:ascii="MrEavesXLModOTBook" w:hAnsi="MrEavesXLModOTBook"/>
      <w:b/>
      <w:i/>
      <w:iCs/>
      <w:sz w:val="32"/>
    </w:rPr>
  </w:style>
  <w:style w:type="character" w:styleId="Strong">
    <w:name w:val="Strong"/>
    <w:basedOn w:val="DefaultParagraphFont"/>
    <w:uiPriority w:val="22"/>
    <w:qFormat/>
    <w:rsid w:val="005D70AB"/>
    <w:rPr>
      <w:b/>
      <w:bCs/>
    </w:rPr>
  </w:style>
  <w:style w:type="character" w:styleId="SubtleEmphasis">
    <w:name w:val="Subtle Emphasis"/>
    <w:aliases w:val="RCMB Sub heading"/>
    <w:basedOn w:val="DefaultParagraphFont"/>
    <w:uiPriority w:val="19"/>
    <w:qFormat/>
    <w:rsid w:val="009D2FBF"/>
    <w:rPr>
      <w:rFonts w:ascii="MrEavesXLModOTBook" w:hAnsi="MrEavesXLModOTBook"/>
      <w:b/>
      <w:i w:val="0"/>
      <w:iCs/>
      <w:color w:val="0097A9"/>
      <w:sz w:val="28"/>
    </w:rPr>
  </w:style>
  <w:style w:type="paragraph" w:customStyle="1" w:styleId="paragraph">
    <w:name w:val="paragraph"/>
    <w:basedOn w:val="Normal"/>
    <w:rsid w:val="00732E89"/>
    <w:pPr>
      <w:spacing w:before="100" w:beforeAutospacing="1" w:after="100" w:afterAutospacing="1" w:line="240" w:lineRule="auto"/>
    </w:pPr>
    <w:rPr>
      <w:rFonts w:ascii="Times New Roman" w:eastAsia="Times New Roman" w:hAnsi="Times New Roman" w:cs="Times New Roman"/>
      <w:kern w:val="0"/>
      <w:szCs w:val="24"/>
      <w:lang w:eastAsia="en-AU"/>
      <w14:ligatures w14:val="none"/>
    </w:rPr>
  </w:style>
  <w:style w:type="character" w:customStyle="1" w:styleId="normaltextrun">
    <w:name w:val="normaltextrun"/>
    <w:basedOn w:val="DefaultParagraphFont"/>
    <w:rsid w:val="00732E89"/>
  </w:style>
  <w:style w:type="character" w:customStyle="1" w:styleId="eop">
    <w:name w:val="eop"/>
    <w:basedOn w:val="DefaultParagraphFont"/>
    <w:rsid w:val="00732E89"/>
  </w:style>
  <w:style w:type="paragraph" w:styleId="TOCHeading">
    <w:name w:val="TOC Heading"/>
    <w:basedOn w:val="Heading1"/>
    <w:next w:val="Normal"/>
    <w:uiPriority w:val="39"/>
    <w:unhideWhenUsed/>
    <w:qFormat/>
    <w:rsid w:val="009F1AA4"/>
    <w:pPr>
      <w:spacing w:before="240" w:after="0" w:line="259" w:lineRule="auto"/>
      <w:outlineLvl w:val="9"/>
    </w:pPr>
    <w:rPr>
      <w:rFonts w:asciiTheme="majorHAnsi" w:hAnsiTheme="majorHAnsi"/>
      <w:color w:val="2E74B5" w:themeColor="accent1" w:themeShade="BF"/>
      <w:kern w:val="0"/>
      <w:sz w:val="32"/>
      <w:szCs w:val="32"/>
      <w:lang w:val="en-US"/>
      <w14:ligatures w14:val="none"/>
    </w:rPr>
  </w:style>
  <w:style w:type="paragraph" w:styleId="TOC2">
    <w:name w:val="toc 2"/>
    <w:basedOn w:val="Normal"/>
    <w:next w:val="Normal"/>
    <w:autoRedefine/>
    <w:uiPriority w:val="39"/>
    <w:unhideWhenUsed/>
    <w:rsid w:val="00604EEB"/>
    <w:pPr>
      <w:tabs>
        <w:tab w:val="right" w:leader="dot" w:pos="9016"/>
      </w:tabs>
      <w:spacing w:after="100"/>
      <w:ind w:left="240"/>
    </w:pPr>
  </w:style>
  <w:style w:type="paragraph" w:styleId="TOC1">
    <w:name w:val="toc 1"/>
    <w:basedOn w:val="Normal"/>
    <w:next w:val="Normal"/>
    <w:autoRedefine/>
    <w:uiPriority w:val="39"/>
    <w:unhideWhenUsed/>
    <w:rsid w:val="00924CEA"/>
    <w:pPr>
      <w:tabs>
        <w:tab w:val="right" w:leader="dot" w:pos="9016"/>
      </w:tabs>
      <w:spacing w:after="100"/>
    </w:pPr>
  </w:style>
  <w:style w:type="paragraph" w:styleId="TOC3">
    <w:name w:val="toc 3"/>
    <w:basedOn w:val="Normal"/>
    <w:next w:val="Normal"/>
    <w:autoRedefine/>
    <w:uiPriority w:val="39"/>
    <w:unhideWhenUsed/>
    <w:rsid w:val="009F1AA4"/>
    <w:pPr>
      <w:spacing w:after="100"/>
      <w:ind w:left="480"/>
    </w:pPr>
  </w:style>
  <w:style w:type="table" w:customStyle="1" w:styleId="GridTable1Light2">
    <w:name w:val="Grid Table 1 Light2"/>
    <w:basedOn w:val="TableNormal"/>
    <w:next w:val="GridTable1Light"/>
    <w:uiPriority w:val="46"/>
    <w:rsid w:val="0026536F"/>
    <w:pPr>
      <w:spacing w:after="0" w:line="240" w:lineRule="auto"/>
    </w:pPr>
    <w:rPr>
      <w:sz w:val="24"/>
      <w:szCs w:val="24"/>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C514CD"/>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705B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1676">
      <w:bodyDiv w:val="1"/>
      <w:marLeft w:val="0"/>
      <w:marRight w:val="0"/>
      <w:marTop w:val="0"/>
      <w:marBottom w:val="0"/>
      <w:divBdr>
        <w:top w:val="none" w:sz="0" w:space="0" w:color="auto"/>
        <w:left w:val="none" w:sz="0" w:space="0" w:color="auto"/>
        <w:bottom w:val="none" w:sz="0" w:space="0" w:color="auto"/>
        <w:right w:val="none" w:sz="0" w:space="0" w:color="auto"/>
      </w:divBdr>
    </w:div>
    <w:div w:id="79570796">
      <w:bodyDiv w:val="1"/>
      <w:marLeft w:val="0"/>
      <w:marRight w:val="0"/>
      <w:marTop w:val="0"/>
      <w:marBottom w:val="0"/>
      <w:divBdr>
        <w:top w:val="none" w:sz="0" w:space="0" w:color="auto"/>
        <w:left w:val="none" w:sz="0" w:space="0" w:color="auto"/>
        <w:bottom w:val="none" w:sz="0" w:space="0" w:color="auto"/>
        <w:right w:val="none" w:sz="0" w:space="0" w:color="auto"/>
      </w:divBdr>
    </w:div>
    <w:div w:id="153381766">
      <w:bodyDiv w:val="1"/>
      <w:marLeft w:val="0"/>
      <w:marRight w:val="0"/>
      <w:marTop w:val="0"/>
      <w:marBottom w:val="0"/>
      <w:divBdr>
        <w:top w:val="none" w:sz="0" w:space="0" w:color="auto"/>
        <w:left w:val="none" w:sz="0" w:space="0" w:color="auto"/>
        <w:bottom w:val="none" w:sz="0" w:space="0" w:color="auto"/>
        <w:right w:val="none" w:sz="0" w:space="0" w:color="auto"/>
      </w:divBdr>
    </w:div>
    <w:div w:id="165025034">
      <w:bodyDiv w:val="1"/>
      <w:marLeft w:val="0"/>
      <w:marRight w:val="0"/>
      <w:marTop w:val="0"/>
      <w:marBottom w:val="0"/>
      <w:divBdr>
        <w:top w:val="none" w:sz="0" w:space="0" w:color="auto"/>
        <w:left w:val="none" w:sz="0" w:space="0" w:color="auto"/>
        <w:bottom w:val="none" w:sz="0" w:space="0" w:color="auto"/>
        <w:right w:val="none" w:sz="0" w:space="0" w:color="auto"/>
      </w:divBdr>
    </w:div>
    <w:div w:id="247883270">
      <w:bodyDiv w:val="1"/>
      <w:marLeft w:val="0"/>
      <w:marRight w:val="0"/>
      <w:marTop w:val="0"/>
      <w:marBottom w:val="0"/>
      <w:divBdr>
        <w:top w:val="none" w:sz="0" w:space="0" w:color="auto"/>
        <w:left w:val="none" w:sz="0" w:space="0" w:color="auto"/>
        <w:bottom w:val="none" w:sz="0" w:space="0" w:color="auto"/>
        <w:right w:val="none" w:sz="0" w:space="0" w:color="auto"/>
      </w:divBdr>
    </w:div>
    <w:div w:id="331219957">
      <w:bodyDiv w:val="1"/>
      <w:marLeft w:val="0"/>
      <w:marRight w:val="0"/>
      <w:marTop w:val="0"/>
      <w:marBottom w:val="0"/>
      <w:divBdr>
        <w:top w:val="none" w:sz="0" w:space="0" w:color="auto"/>
        <w:left w:val="none" w:sz="0" w:space="0" w:color="auto"/>
        <w:bottom w:val="none" w:sz="0" w:space="0" w:color="auto"/>
        <w:right w:val="none" w:sz="0" w:space="0" w:color="auto"/>
      </w:divBdr>
    </w:div>
    <w:div w:id="518742075">
      <w:bodyDiv w:val="1"/>
      <w:marLeft w:val="0"/>
      <w:marRight w:val="0"/>
      <w:marTop w:val="0"/>
      <w:marBottom w:val="0"/>
      <w:divBdr>
        <w:top w:val="none" w:sz="0" w:space="0" w:color="auto"/>
        <w:left w:val="none" w:sz="0" w:space="0" w:color="auto"/>
        <w:bottom w:val="none" w:sz="0" w:space="0" w:color="auto"/>
        <w:right w:val="none" w:sz="0" w:space="0" w:color="auto"/>
      </w:divBdr>
    </w:div>
    <w:div w:id="540097939">
      <w:bodyDiv w:val="1"/>
      <w:marLeft w:val="0"/>
      <w:marRight w:val="0"/>
      <w:marTop w:val="0"/>
      <w:marBottom w:val="0"/>
      <w:divBdr>
        <w:top w:val="none" w:sz="0" w:space="0" w:color="auto"/>
        <w:left w:val="none" w:sz="0" w:space="0" w:color="auto"/>
        <w:bottom w:val="none" w:sz="0" w:space="0" w:color="auto"/>
        <w:right w:val="none" w:sz="0" w:space="0" w:color="auto"/>
      </w:divBdr>
    </w:div>
    <w:div w:id="668406601">
      <w:bodyDiv w:val="1"/>
      <w:marLeft w:val="0"/>
      <w:marRight w:val="0"/>
      <w:marTop w:val="0"/>
      <w:marBottom w:val="0"/>
      <w:divBdr>
        <w:top w:val="none" w:sz="0" w:space="0" w:color="auto"/>
        <w:left w:val="none" w:sz="0" w:space="0" w:color="auto"/>
        <w:bottom w:val="none" w:sz="0" w:space="0" w:color="auto"/>
        <w:right w:val="none" w:sz="0" w:space="0" w:color="auto"/>
      </w:divBdr>
    </w:div>
    <w:div w:id="835075655">
      <w:bodyDiv w:val="1"/>
      <w:marLeft w:val="0"/>
      <w:marRight w:val="0"/>
      <w:marTop w:val="0"/>
      <w:marBottom w:val="0"/>
      <w:divBdr>
        <w:top w:val="none" w:sz="0" w:space="0" w:color="auto"/>
        <w:left w:val="none" w:sz="0" w:space="0" w:color="auto"/>
        <w:bottom w:val="none" w:sz="0" w:space="0" w:color="auto"/>
        <w:right w:val="none" w:sz="0" w:space="0" w:color="auto"/>
      </w:divBdr>
    </w:div>
    <w:div w:id="843397488">
      <w:bodyDiv w:val="1"/>
      <w:marLeft w:val="0"/>
      <w:marRight w:val="0"/>
      <w:marTop w:val="0"/>
      <w:marBottom w:val="0"/>
      <w:divBdr>
        <w:top w:val="none" w:sz="0" w:space="0" w:color="auto"/>
        <w:left w:val="none" w:sz="0" w:space="0" w:color="auto"/>
        <w:bottom w:val="none" w:sz="0" w:space="0" w:color="auto"/>
        <w:right w:val="none" w:sz="0" w:space="0" w:color="auto"/>
      </w:divBdr>
    </w:div>
    <w:div w:id="1077049221">
      <w:bodyDiv w:val="1"/>
      <w:marLeft w:val="0"/>
      <w:marRight w:val="0"/>
      <w:marTop w:val="0"/>
      <w:marBottom w:val="0"/>
      <w:divBdr>
        <w:top w:val="none" w:sz="0" w:space="0" w:color="auto"/>
        <w:left w:val="none" w:sz="0" w:space="0" w:color="auto"/>
        <w:bottom w:val="none" w:sz="0" w:space="0" w:color="auto"/>
        <w:right w:val="none" w:sz="0" w:space="0" w:color="auto"/>
      </w:divBdr>
      <w:divsChild>
        <w:div w:id="141393013">
          <w:marLeft w:val="274"/>
          <w:marRight w:val="0"/>
          <w:marTop w:val="150"/>
          <w:marBottom w:val="0"/>
          <w:divBdr>
            <w:top w:val="none" w:sz="0" w:space="0" w:color="auto"/>
            <w:left w:val="none" w:sz="0" w:space="0" w:color="auto"/>
            <w:bottom w:val="none" w:sz="0" w:space="0" w:color="auto"/>
            <w:right w:val="none" w:sz="0" w:space="0" w:color="auto"/>
          </w:divBdr>
        </w:div>
      </w:divsChild>
    </w:div>
    <w:div w:id="1414161939">
      <w:bodyDiv w:val="1"/>
      <w:marLeft w:val="0"/>
      <w:marRight w:val="0"/>
      <w:marTop w:val="0"/>
      <w:marBottom w:val="0"/>
      <w:divBdr>
        <w:top w:val="none" w:sz="0" w:space="0" w:color="auto"/>
        <w:left w:val="none" w:sz="0" w:space="0" w:color="auto"/>
        <w:bottom w:val="none" w:sz="0" w:space="0" w:color="auto"/>
        <w:right w:val="none" w:sz="0" w:space="0" w:color="auto"/>
      </w:divBdr>
      <w:divsChild>
        <w:div w:id="181432181">
          <w:marLeft w:val="0"/>
          <w:marRight w:val="0"/>
          <w:marTop w:val="0"/>
          <w:marBottom w:val="0"/>
          <w:divBdr>
            <w:top w:val="none" w:sz="0" w:space="0" w:color="auto"/>
            <w:left w:val="none" w:sz="0" w:space="0" w:color="auto"/>
            <w:bottom w:val="none" w:sz="0" w:space="0" w:color="auto"/>
            <w:right w:val="none" w:sz="0" w:space="0" w:color="auto"/>
          </w:divBdr>
        </w:div>
        <w:div w:id="2064988600">
          <w:marLeft w:val="0"/>
          <w:marRight w:val="0"/>
          <w:marTop w:val="0"/>
          <w:marBottom w:val="0"/>
          <w:divBdr>
            <w:top w:val="none" w:sz="0" w:space="0" w:color="auto"/>
            <w:left w:val="none" w:sz="0" w:space="0" w:color="auto"/>
            <w:bottom w:val="none" w:sz="0" w:space="0" w:color="auto"/>
            <w:right w:val="none" w:sz="0" w:space="0" w:color="auto"/>
          </w:divBdr>
        </w:div>
      </w:divsChild>
    </w:div>
    <w:div w:id="1519201727">
      <w:bodyDiv w:val="1"/>
      <w:marLeft w:val="0"/>
      <w:marRight w:val="0"/>
      <w:marTop w:val="0"/>
      <w:marBottom w:val="0"/>
      <w:divBdr>
        <w:top w:val="none" w:sz="0" w:space="0" w:color="auto"/>
        <w:left w:val="none" w:sz="0" w:space="0" w:color="auto"/>
        <w:bottom w:val="none" w:sz="0" w:space="0" w:color="auto"/>
        <w:right w:val="none" w:sz="0" w:space="0" w:color="auto"/>
      </w:divBdr>
    </w:div>
    <w:div w:id="1555390333">
      <w:bodyDiv w:val="1"/>
      <w:marLeft w:val="0"/>
      <w:marRight w:val="0"/>
      <w:marTop w:val="0"/>
      <w:marBottom w:val="0"/>
      <w:divBdr>
        <w:top w:val="none" w:sz="0" w:space="0" w:color="auto"/>
        <w:left w:val="none" w:sz="0" w:space="0" w:color="auto"/>
        <w:bottom w:val="none" w:sz="0" w:space="0" w:color="auto"/>
        <w:right w:val="none" w:sz="0" w:space="0" w:color="auto"/>
      </w:divBdr>
    </w:div>
    <w:div w:id="1961103859">
      <w:bodyDiv w:val="1"/>
      <w:marLeft w:val="0"/>
      <w:marRight w:val="0"/>
      <w:marTop w:val="0"/>
      <w:marBottom w:val="0"/>
      <w:divBdr>
        <w:top w:val="none" w:sz="0" w:space="0" w:color="auto"/>
        <w:left w:val="none" w:sz="0" w:space="0" w:color="auto"/>
        <w:bottom w:val="none" w:sz="0" w:space="0" w:color="auto"/>
        <w:right w:val="none" w:sz="0" w:space="0" w:color="auto"/>
      </w:divBdr>
      <w:divsChild>
        <w:div w:id="78405537">
          <w:marLeft w:val="446"/>
          <w:marRight w:val="0"/>
          <w:marTop w:val="150"/>
          <w:marBottom w:val="0"/>
          <w:divBdr>
            <w:top w:val="none" w:sz="0" w:space="0" w:color="auto"/>
            <w:left w:val="none" w:sz="0" w:space="0" w:color="auto"/>
            <w:bottom w:val="none" w:sz="0" w:space="0" w:color="auto"/>
            <w:right w:val="none" w:sz="0" w:space="0" w:color="auto"/>
          </w:divBdr>
        </w:div>
        <w:div w:id="99187997">
          <w:marLeft w:val="446"/>
          <w:marRight w:val="0"/>
          <w:marTop w:val="150"/>
          <w:marBottom w:val="0"/>
          <w:divBdr>
            <w:top w:val="none" w:sz="0" w:space="0" w:color="auto"/>
            <w:left w:val="none" w:sz="0" w:space="0" w:color="auto"/>
            <w:bottom w:val="none" w:sz="0" w:space="0" w:color="auto"/>
            <w:right w:val="none" w:sz="0" w:space="0" w:color="auto"/>
          </w:divBdr>
        </w:div>
        <w:div w:id="212084715">
          <w:marLeft w:val="446"/>
          <w:marRight w:val="0"/>
          <w:marTop w:val="150"/>
          <w:marBottom w:val="0"/>
          <w:divBdr>
            <w:top w:val="none" w:sz="0" w:space="0" w:color="auto"/>
            <w:left w:val="none" w:sz="0" w:space="0" w:color="auto"/>
            <w:bottom w:val="none" w:sz="0" w:space="0" w:color="auto"/>
            <w:right w:val="none" w:sz="0" w:space="0" w:color="auto"/>
          </w:divBdr>
        </w:div>
        <w:div w:id="354120168">
          <w:marLeft w:val="446"/>
          <w:marRight w:val="0"/>
          <w:marTop w:val="150"/>
          <w:marBottom w:val="0"/>
          <w:divBdr>
            <w:top w:val="none" w:sz="0" w:space="0" w:color="auto"/>
            <w:left w:val="none" w:sz="0" w:space="0" w:color="auto"/>
            <w:bottom w:val="none" w:sz="0" w:space="0" w:color="auto"/>
            <w:right w:val="none" w:sz="0" w:space="0" w:color="auto"/>
          </w:divBdr>
        </w:div>
        <w:div w:id="531577583">
          <w:marLeft w:val="446"/>
          <w:marRight w:val="0"/>
          <w:marTop w:val="150"/>
          <w:marBottom w:val="0"/>
          <w:divBdr>
            <w:top w:val="none" w:sz="0" w:space="0" w:color="auto"/>
            <w:left w:val="none" w:sz="0" w:space="0" w:color="auto"/>
            <w:bottom w:val="none" w:sz="0" w:space="0" w:color="auto"/>
            <w:right w:val="none" w:sz="0" w:space="0" w:color="auto"/>
          </w:divBdr>
        </w:div>
        <w:div w:id="678121651">
          <w:marLeft w:val="446"/>
          <w:marRight w:val="0"/>
          <w:marTop w:val="150"/>
          <w:marBottom w:val="0"/>
          <w:divBdr>
            <w:top w:val="none" w:sz="0" w:space="0" w:color="auto"/>
            <w:left w:val="none" w:sz="0" w:space="0" w:color="auto"/>
            <w:bottom w:val="none" w:sz="0" w:space="0" w:color="auto"/>
            <w:right w:val="none" w:sz="0" w:space="0" w:color="auto"/>
          </w:divBdr>
        </w:div>
        <w:div w:id="780228640">
          <w:marLeft w:val="446"/>
          <w:marRight w:val="0"/>
          <w:marTop w:val="150"/>
          <w:marBottom w:val="0"/>
          <w:divBdr>
            <w:top w:val="none" w:sz="0" w:space="0" w:color="auto"/>
            <w:left w:val="none" w:sz="0" w:space="0" w:color="auto"/>
            <w:bottom w:val="none" w:sz="0" w:space="0" w:color="auto"/>
            <w:right w:val="none" w:sz="0" w:space="0" w:color="auto"/>
          </w:divBdr>
        </w:div>
        <w:div w:id="831987873">
          <w:marLeft w:val="446"/>
          <w:marRight w:val="0"/>
          <w:marTop w:val="150"/>
          <w:marBottom w:val="0"/>
          <w:divBdr>
            <w:top w:val="none" w:sz="0" w:space="0" w:color="auto"/>
            <w:left w:val="none" w:sz="0" w:space="0" w:color="auto"/>
            <w:bottom w:val="none" w:sz="0" w:space="0" w:color="auto"/>
            <w:right w:val="none" w:sz="0" w:space="0" w:color="auto"/>
          </w:divBdr>
        </w:div>
        <w:div w:id="1046416601">
          <w:marLeft w:val="446"/>
          <w:marRight w:val="0"/>
          <w:marTop w:val="150"/>
          <w:marBottom w:val="0"/>
          <w:divBdr>
            <w:top w:val="none" w:sz="0" w:space="0" w:color="auto"/>
            <w:left w:val="none" w:sz="0" w:space="0" w:color="auto"/>
            <w:bottom w:val="none" w:sz="0" w:space="0" w:color="auto"/>
            <w:right w:val="none" w:sz="0" w:space="0" w:color="auto"/>
          </w:divBdr>
        </w:div>
        <w:div w:id="1058745352">
          <w:marLeft w:val="446"/>
          <w:marRight w:val="0"/>
          <w:marTop w:val="150"/>
          <w:marBottom w:val="0"/>
          <w:divBdr>
            <w:top w:val="none" w:sz="0" w:space="0" w:color="auto"/>
            <w:left w:val="none" w:sz="0" w:space="0" w:color="auto"/>
            <w:bottom w:val="none" w:sz="0" w:space="0" w:color="auto"/>
            <w:right w:val="none" w:sz="0" w:space="0" w:color="auto"/>
          </w:divBdr>
        </w:div>
        <w:div w:id="1087189364">
          <w:marLeft w:val="446"/>
          <w:marRight w:val="0"/>
          <w:marTop w:val="150"/>
          <w:marBottom w:val="0"/>
          <w:divBdr>
            <w:top w:val="none" w:sz="0" w:space="0" w:color="auto"/>
            <w:left w:val="none" w:sz="0" w:space="0" w:color="auto"/>
            <w:bottom w:val="none" w:sz="0" w:space="0" w:color="auto"/>
            <w:right w:val="none" w:sz="0" w:space="0" w:color="auto"/>
          </w:divBdr>
        </w:div>
        <w:div w:id="1932661357">
          <w:marLeft w:val="446"/>
          <w:marRight w:val="0"/>
          <w:marTop w:val="150"/>
          <w:marBottom w:val="0"/>
          <w:divBdr>
            <w:top w:val="none" w:sz="0" w:space="0" w:color="auto"/>
            <w:left w:val="none" w:sz="0" w:space="0" w:color="auto"/>
            <w:bottom w:val="none" w:sz="0" w:space="0" w:color="auto"/>
            <w:right w:val="none" w:sz="0" w:space="0" w:color="auto"/>
          </w:divBdr>
        </w:div>
      </w:divsChild>
    </w:div>
    <w:div w:id="201125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ruralcitymurraybridge"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mailto:council@murraybridge.sa.gov.a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murraybridge.sa.gov.au/services/your-community/disability-access-and-inclusion-plan" TargetMode="External"/><Relationship Id="rId14" Type="http://schemas.openxmlformats.org/officeDocument/2006/relationships/image" Target="media/image4.png"/><Relationship Id="rId22"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8" Type="http://schemas.openxmlformats.org/officeDocument/2006/relationships/hyperlink" Target="https://www.abs.gov.au/census/find-census-data/quickstats/2021/LGA45040" TargetMode="External"/><Relationship Id="rId13" Type="http://schemas.openxmlformats.org/officeDocument/2006/relationships/hyperlink" Target="https://www.abs.gov.au/statistics/health/disability/disability-ageing-and-carers-australia-summary-findings/latest-release" TargetMode="External"/><Relationship Id="rId18" Type="http://schemas.openxmlformats.org/officeDocument/2006/relationships/hyperlink" Target="https://deafconnect.org.au/our-news/auslan-user-statistics-2021-census" TargetMode="External"/><Relationship Id="rId3" Type="http://schemas.openxmlformats.org/officeDocument/2006/relationships/hyperlink" Target="https://www.abs.gov.au/census/find-census-data/quickstats/2021/LGA45040" TargetMode="External"/><Relationship Id="rId7" Type="http://schemas.openxmlformats.org/officeDocument/2006/relationships/hyperlink" Target="https://www.abs.gov.au/census/find-census-data/quickstats/2021/LGA45040" TargetMode="External"/><Relationship Id="rId12" Type="http://schemas.openxmlformats.org/officeDocument/2006/relationships/hyperlink" Target="https://www.abs.gov.au/articles/children-and-young-people-disability-2022" TargetMode="External"/><Relationship Id="rId17" Type="http://schemas.openxmlformats.org/officeDocument/2006/relationships/hyperlink" Target="https://www.abs.gov.au/statistics/health/disability/disability-ageing-and-carers-australia-summary-findings/latest-release" TargetMode="External"/><Relationship Id="rId2" Type="http://schemas.openxmlformats.org/officeDocument/2006/relationships/hyperlink" Target="https://view.officeapps.live.com/op/view.aspx?src=https%3A%2F%2Finclusive.sa.gov.au%2F__data%2Fassets%2Fword_doc%2F0003%2F183009%2FDAIP-guidelines.docx&amp;wdOrigin=BROWSELINK" TargetMode="External"/><Relationship Id="rId16" Type="http://schemas.openxmlformats.org/officeDocument/2006/relationships/hyperlink" Target="https://www.aihw.gov.au/reports/disability/people-with-disability-in-australia/contents/social-support/social-inclusion" TargetMode="External"/><Relationship Id="rId20" Type="http://schemas.openxmlformats.org/officeDocument/2006/relationships/hyperlink" Target="https://www.murraybridge.sa.gov.au/__data/assets/pdf_file/0024/1207545/220603-Final_-MR-Health-and-Wellbeing-Plan-2022-2026-1.pdf" TargetMode="External"/><Relationship Id="rId1" Type="http://schemas.openxmlformats.org/officeDocument/2006/relationships/hyperlink" Target="https://purpleorange.org.au/application/files/1817/2800/2664/Language_Survey_Report_2024_accessible.pdf" TargetMode="External"/><Relationship Id="rId6" Type="http://schemas.openxmlformats.org/officeDocument/2006/relationships/hyperlink" Target="https://www.abs.gov.au/census/find-census-data/quickstats/2021/LGA45040" TargetMode="External"/><Relationship Id="rId11" Type="http://schemas.openxmlformats.org/officeDocument/2006/relationships/hyperlink" Target="https://www.aihw.gov.au/family-domestic-and-sexual-violence/population-groups/lgbtiqa-people" TargetMode="External"/><Relationship Id="rId5" Type="http://schemas.openxmlformats.org/officeDocument/2006/relationships/hyperlink" Target="https://login.remplan.com.au/community/" TargetMode="External"/><Relationship Id="rId15" Type="http://schemas.openxmlformats.org/officeDocument/2006/relationships/hyperlink" Target="https://disability.royalcommission.gov.au/system/files/2023-09/Final%20Report%20-%20Volume%203%2C%20Nature%20and%20Extent%20of%20Violence%2C%20abuse%2C%20neglect%20and%20exploitation.pdf" TargetMode="External"/><Relationship Id="rId10" Type="http://schemas.openxmlformats.org/officeDocument/2006/relationships/hyperlink" Target="https://www.indigenoushpf.gov.au/measures/1-14-disability" TargetMode="External"/><Relationship Id="rId19" Type="http://schemas.openxmlformats.org/officeDocument/2006/relationships/hyperlink" Target="https://www.aihw.gov.au/getmedia/48ee92a8-d373-4354-8df2-d664a974034f/ah16-3-15-vision-hearing-disorders.pdf.aspx" TargetMode="External"/><Relationship Id="rId4" Type="http://schemas.openxmlformats.org/officeDocument/2006/relationships/hyperlink" Target="https://www.murraybridge.sa.gov.au/__data/assets/pdf_file/0024/1207545/220603-Final_-MR-Health-and-Wellbeing-Plan-2022-2026-1.pdf" TargetMode="External"/><Relationship Id="rId9" Type="http://schemas.openxmlformats.org/officeDocument/2006/relationships/hyperlink" Target="https://www.abs.gov.au/statistics/health/disability/disability-ageing-and-carers-australia-summary-findings/2022" TargetMode="External"/><Relationship Id="rId14" Type="http://schemas.openxmlformats.org/officeDocument/2006/relationships/hyperlink" Target="https://www.aihw.gov.au/reports/australias-disability-strategy/australias-disability-strategy-outcomes-framework/contents/employment-and-financial-security/economic-particip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Pur24</b:Tag>
    <b:SourceType>Report</b:SourceType>
    <b:Guid>{19C1B6D8-2107-4552-A493-14B7A4B6C690}</b:Guid>
    <b:Title>Language Suvey Report</b:Title>
    <b:Year>2023-2024</b:Year>
    <b:Author>
      <b:Author>
        <b:NameList>
          <b:Person>
            <b:Last>Orange</b:Last>
            <b:First>Purple</b:First>
          </b:Person>
        </b:NameList>
      </b:Author>
    </b:Author>
    <b:RefOrder>1</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E6482B0AF93DD84097057282D65A20BB" ma:contentTypeVersion="19" ma:contentTypeDescription="Create a new document." ma:contentTypeScope="" ma:versionID="f55ac383d2a6625fd406fa43473d9b6c">
  <xsd:schema xmlns:xsd="http://www.w3.org/2001/XMLSchema" xmlns:xs="http://www.w3.org/2001/XMLSchema" xmlns:p="http://schemas.microsoft.com/office/2006/metadata/properties" xmlns:ns2="f69a69bb-1af1-4f7a-b812-ee8eea90e14a" xmlns:ns3="8ce3e619-9e41-448d-b516-52ec7059ab03" targetNamespace="http://schemas.microsoft.com/office/2006/metadata/properties" ma:root="true" ma:fieldsID="177dc3ac2f8127aab4dbb4761b9fd690" ns2:_="" ns3:_="">
    <xsd:import namespace="f69a69bb-1af1-4f7a-b812-ee8eea90e14a"/>
    <xsd:import namespace="8ce3e619-9e41-448d-b516-52ec7059ab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Comme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9a69bb-1af1-4f7a-b812-ee8eea90e1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2834124-4ddb-42ab-826b-bc2bcd2ed909"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Comments" ma:index="24" nillable="true" ma:displayName="Comments " ma:description="To help with file location" ma:format="Dropdown" ma:internalName="Comments">
      <xsd:simpleType>
        <xsd:restriction base="dms:Text">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e3e619-9e41-448d-b516-52ec7059ab0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e40df06-1fb8-4768-b023-00e30d4628fe}" ma:internalName="TaxCatchAll" ma:showField="CatchAllData" ma:web="8ce3e619-9e41-448d-b516-52ec7059ab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ce3e619-9e41-448d-b516-52ec7059ab03" xsi:nil="true"/>
    <lcf76f155ced4ddcb4097134ff3c332f xmlns="f69a69bb-1af1-4f7a-b812-ee8eea90e14a">
      <Terms xmlns="http://schemas.microsoft.com/office/infopath/2007/PartnerControls"/>
    </lcf76f155ced4ddcb4097134ff3c332f>
    <Comments xmlns="f69a69bb-1af1-4f7a-b812-ee8eea90e14a" xsi:nil="true"/>
  </documentManagement>
</p:properties>
</file>

<file path=customXml/itemProps1.xml><?xml version="1.0" encoding="utf-8"?>
<ds:datastoreItem xmlns:ds="http://schemas.openxmlformats.org/officeDocument/2006/customXml" ds:itemID="{09CB4C17-C4B4-4BC4-A67A-E99E70003425}">
  <ds:schemaRefs>
    <ds:schemaRef ds:uri="http://schemas.openxmlformats.org/officeDocument/2006/bibliography"/>
  </ds:schemaRefs>
</ds:datastoreItem>
</file>

<file path=customXml/itemProps2.xml><?xml version="1.0" encoding="utf-8"?>
<ds:datastoreItem xmlns:ds="http://schemas.openxmlformats.org/officeDocument/2006/customXml" ds:itemID="{77F0C897-358B-42DE-B43E-90A54605D489}"/>
</file>

<file path=customXml/itemProps3.xml><?xml version="1.0" encoding="utf-8"?>
<ds:datastoreItem xmlns:ds="http://schemas.openxmlformats.org/officeDocument/2006/customXml" ds:itemID="{D15AAF90-78FF-493E-AF63-F624B7ACFF73}"/>
</file>

<file path=customXml/itemProps4.xml><?xml version="1.0" encoding="utf-8"?>
<ds:datastoreItem xmlns:ds="http://schemas.openxmlformats.org/officeDocument/2006/customXml" ds:itemID="{E329AFBF-56FC-47B0-BACA-8B2793AC5DB4}"/>
</file>

<file path=docProps/app.xml><?xml version="1.0" encoding="utf-8"?>
<Properties xmlns="http://schemas.openxmlformats.org/officeDocument/2006/extended-properties" xmlns:vt="http://schemas.openxmlformats.org/officeDocument/2006/docPropsVTypes">
  <Template>Normal</Template>
  <TotalTime>1</TotalTime>
  <Pages>57</Pages>
  <Words>9067</Words>
  <Characters>54226</Characters>
  <Application>Microsoft Office Word</Application>
  <DocSecurity>0</DocSecurity>
  <Lines>1390</Lines>
  <Paragraphs>958</Paragraphs>
  <ScaleCrop>false</ScaleCrop>
  <HeadingPairs>
    <vt:vector size="2" baseType="variant">
      <vt:variant>
        <vt:lpstr>Title</vt:lpstr>
      </vt:variant>
      <vt:variant>
        <vt:i4>1</vt:i4>
      </vt:variant>
    </vt:vector>
  </HeadingPairs>
  <TitlesOfParts>
    <vt:vector size="1" baseType="lpstr">
      <vt:lpstr/>
    </vt:vector>
  </TitlesOfParts>
  <Company>Rural City of Murray Bridge</Company>
  <LinksUpToDate>false</LinksUpToDate>
  <CharactersWithSpaces>62335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Humphrie</dc:creator>
  <cp:keywords/>
  <dc:description/>
  <cp:lastModifiedBy>Diane Humphries</cp:lastModifiedBy>
  <cp:revision>2</cp:revision>
  <cp:lastPrinted>2025-09-22T23:56:00Z</cp:lastPrinted>
  <dcterms:created xsi:type="dcterms:W3CDTF">2025-12-17T05:08:00Z</dcterms:created>
  <dcterms:modified xsi:type="dcterms:W3CDTF">2025-12-17T05:08:00Z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0x010100E6482B0AF93DD84097057282D65A20BB</vt:lpwstr>
  </property>
</Properties>
</file>